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89"/>
        <w:gridCol w:w="1587"/>
        <w:gridCol w:w="1485"/>
        <w:gridCol w:w="1498"/>
        <w:gridCol w:w="1486"/>
      </w:tblGrid>
      <w:tr w:rsidR="00B44C40" w:rsidRPr="00916057" w14:paraId="349D2EF2" w14:textId="77777777" w:rsidTr="009E565E">
        <w:tc>
          <w:tcPr>
            <w:tcW w:w="1502" w:type="dxa"/>
          </w:tcPr>
          <w:p w14:paraId="3A31DAFF" w14:textId="2B726FB6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5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  <w:r w:rsidRPr="00916057">
              <w:rPr>
                <w:b/>
                <w:bCs/>
                <w:i/>
                <w:iCs/>
              </w:rPr>
              <w:t xml:space="preserve"> Years</w:t>
            </w:r>
          </w:p>
        </w:tc>
        <w:tc>
          <w:tcPr>
            <w:tcW w:w="1502" w:type="dxa"/>
            <w:shd w:val="clear" w:color="auto" w:fill="00B0F0"/>
          </w:tcPr>
          <w:p w14:paraId="25AB48D9" w14:textId="110D5067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Wed.13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37166900" w14:textId="090B6BF6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Thurs.14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  <w:r w:rsidRPr="0091605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03" w:type="dxa"/>
            <w:shd w:val="clear" w:color="auto" w:fill="00B0F0"/>
          </w:tcPr>
          <w:p w14:paraId="71C6F95E" w14:textId="1AA847D4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Fri.15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79597937" w14:textId="12459B2D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Mon.18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  <w:r w:rsidRPr="0091605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03" w:type="dxa"/>
            <w:shd w:val="clear" w:color="auto" w:fill="00B0F0"/>
          </w:tcPr>
          <w:p w14:paraId="788C2CBC" w14:textId="64CCCC84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Tues.19th</w:t>
            </w:r>
          </w:p>
        </w:tc>
      </w:tr>
      <w:tr w:rsidR="00B44C40" w:rsidRPr="00916057" w14:paraId="1FF927A7" w14:textId="77777777" w:rsidTr="009E565E">
        <w:tc>
          <w:tcPr>
            <w:tcW w:w="1502" w:type="dxa"/>
          </w:tcPr>
          <w:p w14:paraId="0D1EBD21" w14:textId="5B8B0540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8.40-10.10</w:t>
            </w:r>
          </w:p>
        </w:tc>
        <w:tc>
          <w:tcPr>
            <w:tcW w:w="1502" w:type="dxa"/>
            <w:shd w:val="clear" w:color="auto" w:fill="E7E6E6" w:themeFill="background2"/>
          </w:tcPr>
          <w:p w14:paraId="6F4A4BD7" w14:textId="7617502F" w:rsidR="005711AB" w:rsidRPr="00351F2D" w:rsidRDefault="000A38B8">
            <w:r w:rsidRPr="00351F2D">
              <w:t>GER/FR/SP</w:t>
            </w:r>
          </w:p>
        </w:tc>
        <w:tc>
          <w:tcPr>
            <w:tcW w:w="1503" w:type="dxa"/>
            <w:shd w:val="clear" w:color="auto" w:fill="E7E6E6" w:themeFill="background2"/>
          </w:tcPr>
          <w:p w14:paraId="104C616F" w14:textId="7FDF5202" w:rsidR="005711AB" w:rsidRPr="00351F2D" w:rsidRDefault="000A38B8">
            <w:r w:rsidRPr="00351F2D">
              <w:t>ENGLISH</w:t>
            </w:r>
          </w:p>
        </w:tc>
        <w:tc>
          <w:tcPr>
            <w:tcW w:w="1503" w:type="dxa"/>
            <w:shd w:val="clear" w:color="auto" w:fill="E7E6E6" w:themeFill="background2"/>
          </w:tcPr>
          <w:p w14:paraId="5D428935" w14:textId="0186F152" w:rsidR="005711AB" w:rsidRPr="00351F2D" w:rsidRDefault="000A38B8">
            <w:r w:rsidRPr="00351F2D">
              <w:t>MATHS</w:t>
            </w:r>
          </w:p>
        </w:tc>
        <w:tc>
          <w:tcPr>
            <w:tcW w:w="1503" w:type="dxa"/>
            <w:shd w:val="clear" w:color="auto" w:fill="E7E6E6" w:themeFill="background2"/>
          </w:tcPr>
          <w:p w14:paraId="5C96A4B2" w14:textId="3A2B6D2A" w:rsidR="005711AB" w:rsidRPr="00351F2D" w:rsidRDefault="000A38B8">
            <w:r w:rsidRPr="00351F2D">
              <w:t>IRISH</w:t>
            </w:r>
          </w:p>
        </w:tc>
        <w:tc>
          <w:tcPr>
            <w:tcW w:w="1503" w:type="dxa"/>
            <w:shd w:val="clear" w:color="auto" w:fill="E7E6E6" w:themeFill="background2"/>
          </w:tcPr>
          <w:p w14:paraId="1A3936D4" w14:textId="3EFB1960" w:rsidR="005711AB" w:rsidRPr="00351F2D" w:rsidRDefault="000A38B8">
            <w:r w:rsidRPr="00351F2D">
              <w:t>Irish Orals</w:t>
            </w:r>
          </w:p>
        </w:tc>
      </w:tr>
      <w:tr w:rsidR="00B44C40" w:rsidRPr="00916057" w14:paraId="69559748" w14:textId="77777777" w:rsidTr="009E565E">
        <w:tc>
          <w:tcPr>
            <w:tcW w:w="1502" w:type="dxa"/>
          </w:tcPr>
          <w:p w14:paraId="3472F3D5" w14:textId="3F50689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10.10-10.40</w:t>
            </w:r>
          </w:p>
        </w:tc>
        <w:tc>
          <w:tcPr>
            <w:tcW w:w="1502" w:type="dxa"/>
            <w:shd w:val="clear" w:color="auto" w:fill="E7E6E6" w:themeFill="background2"/>
          </w:tcPr>
          <w:p w14:paraId="3900F4C4" w14:textId="3D6C49C1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74BADA7E" w14:textId="0499EE97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4E2262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3F5D0511" w14:textId="2062CD7B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4E2262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6E98293A" w14:textId="0971AB1F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4E2262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5E727DEB" w14:textId="0A041ECC" w:rsidR="00916057" w:rsidRPr="00916057" w:rsidRDefault="000A38B8" w:rsidP="009160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Irish Orals</w:t>
            </w:r>
          </w:p>
        </w:tc>
      </w:tr>
      <w:tr w:rsidR="009E565E" w:rsidRPr="00916057" w14:paraId="51B26964" w14:textId="77777777" w:rsidTr="009E565E">
        <w:tc>
          <w:tcPr>
            <w:tcW w:w="1502" w:type="dxa"/>
          </w:tcPr>
          <w:p w14:paraId="1399891D" w14:textId="5CCFBA58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10.40-10.55</w:t>
            </w:r>
          </w:p>
        </w:tc>
        <w:tc>
          <w:tcPr>
            <w:tcW w:w="1502" w:type="dxa"/>
            <w:shd w:val="clear" w:color="auto" w:fill="FFFFFF" w:themeFill="background1"/>
          </w:tcPr>
          <w:p w14:paraId="042DDCDB" w14:textId="3FEB4B42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6E7E5D53" w14:textId="02A9E19C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00CF39F5" w14:textId="4A40DC29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28EF28C6" w14:textId="354AFD78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79FBF351" w14:textId="18EAB6A5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</w:tr>
      <w:tr w:rsidR="00B44C40" w:rsidRPr="00916057" w14:paraId="34A3EA65" w14:textId="77777777" w:rsidTr="009E565E">
        <w:tc>
          <w:tcPr>
            <w:tcW w:w="1502" w:type="dxa"/>
          </w:tcPr>
          <w:p w14:paraId="44820668" w14:textId="06C1DAF5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10.55-11.25</w:t>
            </w:r>
          </w:p>
        </w:tc>
        <w:tc>
          <w:tcPr>
            <w:tcW w:w="1502" w:type="dxa"/>
            <w:shd w:val="clear" w:color="auto" w:fill="E7E6E6" w:themeFill="background2"/>
          </w:tcPr>
          <w:p w14:paraId="4B3C9EE5" w14:textId="7245AB68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6FA88C3C" w14:textId="11CFDA00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F32570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3018B9DB" w14:textId="6DEAE420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F32570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3F9EDB4E" w14:textId="673E8D51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F32570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E7E6E6" w:themeFill="background2"/>
          </w:tcPr>
          <w:p w14:paraId="4C500385" w14:textId="34DE47D5" w:rsidR="00916057" w:rsidRPr="00916057" w:rsidRDefault="000A38B8" w:rsidP="009160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Irish Orals</w:t>
            </w:r>
          </w:p>
        </w:tc>
      </w:tr>
      <w:tr w:rsidR="00B44C40" w:rsidRPr="00916057" w14:paraId="346E2627" w14:textId="77777777" w:rsidTr="009E565E">
        <w:tc>
          <w:tcPr>
            <w:tcW w:w="1502" w:type="dxa"/>
          </w:tcPr>
          <w:p w14:paraId="0F63FFCF" w14:textId="1757E07A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11.25-12.55</w:t>
            </w:r>
          </w:p>
        </w:tc>
        <w:tc>
          <w:tcPr>
            <w:tcW w:w="1502" w:type="dxa"/>
            <w:shd w:val="clear" w:color="auto" w:fill="E7E6E6" w:themeFill="background2"/>
          </w:tcPr>
          <w:p w14:paraId="6612073F" w14:textId="77777777" w:rsidR="000A38B8" w:rsidRPr="00351F2D" w:rsidRDefault="000A38B8">
            <w:r w:rsidRPr="00351F2D">
              <w:t>HIS/HEC/</w:t>
            </w:r>
          </w:p>
          <w:p w14:paraId="0A5956E2" w14:textId="7EADA14D" w:rsidR="005711AB" w:rsidRPr="00351F2D" w:rsidRDefault="000A38B8">
            <w:r w:rsidRPr="00351F2D">
              <w:t>MUS/PHYS</w:t>
            </w:r>
          </w:p>
        </w:tc>
        <w:tc>
          <w:tcPr>
            <w:tcW w:w="1503" w:type="dxa"/>
            <w:shd w:val="clear" w:color="auto" w:fill="E7E6E6" w:themeFill="background2"/>
          </w:tcPr>
          <w:p w14:paraId="2066D5CC" w14:textId="634982CB" w:rsidR="005711AB" w:rsidRPr="00351F2D" w:rsidRDefault="000A38B8">
            <w:r w:rsidRPr="00351F2D">
              <w:t>BUSINESS</w:t>
            </w:r>
          </w:p>
        </w:tc>
        <w:tc>
          <w:tcPr>
            <w:tcW w:w="1503" w:type="dxa"/>
            <w:shd w:val="clear" w:color="auto" w:fill="E7E6E6" w:themeFill="background2"/>
          </w:tcPr>
          <w:p w14:paraId="2424C7B5" w14:textId="2B0B2099" w:rsidR="005711AB" w:rsidRPr="00351F2D" w:rsidRDefault="000A38B8">
            <w:r w:rsidRPr="00351F2D">
              <w:t>BIOLOGY</w:t>
            </w:r>
          </w:p>
        </w:tc>
        <w:tc>
          <w:tcPr>
            <w:tcW w:w="1503" w:type="dxa"/>
            <w:shd w:val="clear" w:color="auto" w:fill="E7E6E6" w:themeFill="background2"/>
          </w:tcPr>
          <w:p w14:paraId="320E2101" w14:textId="0D108D48" w:rsidR="005711AB" w:rsidRPr="00351F2D" w:rsidRDefault="000A38B8">
            <w:r w:rsidRPr="00351F2D">
              <w:t>ART</w:t>
            </w:r>
            <w:r w:rsidR="00B44C40">
              <w:t>(W)</w:t>
            </w:r>
            <w:r w:rsidRPr="00351F2D">
              <w:t>/ACC.</w:t>
            </w:r>
          </w:p>
        </w:tc>
        <w:tc>
          <w:tcPr>
            <w:tcW w:w="1503" w:type="dxa"/>
            <w:shd w:val="clear" w:color="auto" w:fill="E7E6E6" w:themeFill="background2"/>
          </w:tcPr>
          <w:p w14:paraId="6314EA52" w14:textId="5D971A7B" w:rsidR="005711AB" w:rsidRPr="00351F2D" w:rsidRDefault="000A38B8">
            <w:r w:rsidRPr="00351F2D">
              <w:t>Irish Orals</w:t>
            </w:r>
          </w:p>
        </w:tc>
      </w:tr>
      <w:tr w:rsidR="00B44C40" w:rsidRPr="00916057" w14:paraId="05C5C42A" w14:textId="77777777" w:rsidTr="00B44C40">
        <w:tc>
          <w:tcPr>
            <w:tcW w:w="1502" w:type="dxa"/>
          </w:tcPr>
          <w:p w14:paraId="00BA8242" w14:textId="146ACCC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12.55-1.35</w:t>
            </w:r>
          </w:p>
        </w:tc>
        <w:tc>
          <w:tcPr>
            <w:tcW w:w="1502" w:type="dxa"/>
            <w:shd w:val="clear" w:color="auto" w:fill="FFFFFF" w:themeFill="background1"/>
          </w:tcPr>
          <w:p w14:paraId="0E23DA86" w14:textId="3D8DA14F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1082F12B" w14:textId="62DAA5A5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0A6ABD3A" w14:textId="7911A5D2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3BEA178D" w14:textId="3513654C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1E964445" w14:textId="4421DFC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</w:tr>
      <w:tr w:rsidR="009E565E" w:rsidRPr="00916057" w14:paraId="3B9D10C5" w14:textId="77777777" w:rsidTr="009E565E">
        <w:tc>
          <w:tcPr>
            <w:tcW w:w="1502" w:type="dxa"/>
          </w:tcPr>
          <w:p w14:paraId="0F034279" w14:textId="5583134B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1.35-3.05</w:t>
            </w:r>
          </w:p>
        </w:tc>
        <w:tc>
          <w:tcPr>
            <w:tcW w:w="1502" w:type="dxa"/>
            <w:shd w:val="clear" w:color="auto" w:fill="FF0000"/>
          </w:tcPr>
          <w:p w14:paraId="0B19CCD0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77D30B85" w14:textId="25AD2693" w:rsidR="005711AB" w:rsidRPr="00351F2D" w:rsidRDefault="000A38B8">
            <w:r w:rsidRPr="00351F2D">
              <w:t xml:space="preserve">CHEM/Pol&amp;Soc </w:t>
            </w:r>
          </w:p>
        </w:tc>
        <w:tc>
          <w:tcPr>
            <w:tcW w:w="1503" w:type="dxa"/>
            <w:shd w:val="clear" w:color="auto" w:fill="FF0000"/>
          </w:tcPr>
          <w:p w14:paraId="766DE3DA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70CB09D2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38449F39" w14:textId="1C15B744" w:rsidR="005711AB" w:rsidRPr="00916057" w:rsidRDefault="000A38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Irish Orals</w:t>
            </w:r>
          </w:p>
        </w:tc>
      </w:tr>
      <w:tr w:rsidR="00B44C40" w:rsidRPr="00916057" w14:paraId="4C710702" w14:textId="77777777" w:rsidTr="009E565E">
        <w:tc>
          <w:tcPr>
            <w:tcW w:w="1502" w:type="dxa"/>
          </w:tcPr>
          <w:p w14:paraId="13991ED9" w14:textId="0AC1D373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4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  <w:r w:rsidRPr="00916057">
              <w:rPr>
                <w:b/>
                <w:bCs/>
                <w:i/>
                <w:iCs/>
              </w:rPr>
              <w:t xml:space="preserve"> Years</w:t>
            </w:r>
          </w:p>
        </w:tc>
        <w:tc>
          <w:tcPr>
            <w:tcW w:w="1502" w:type="dxa"/>
            <w:shd w:val="clear" w:color="auto" w:fill="00B0F0"/>
          </w:tcPr>
          <w:p w14:paraId="74413708" w14:textId="59A7F002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Wed.13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04E923B3" w14:textId="4345445F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Thurs.14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7F0B2BD1" w14:textId="71C156F4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Fri.15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6A9CEE0E" w14:textId="70D60746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Mon.18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2165761D" w14:textId="60F0EDE4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Tues.19th</w:t>
            </w:r>
          </w:p>
        </w:tc>
      </w:tr>
      <w:tr w:rsidR="009E565E" w:rsidRPr="00916057" w14:paraId="6C9CB5E4" w14:textId="77777777" w:rsidTr="009E565E">
        <w:tc>
          <w:tcPr>
            <w:tcW w:w="1502" w:type="dxa"/>
          </w:tcPr>
          <w:p w14:paraId="2726B4B7" w14:textId="40FDBC02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8.40-10.10</w:t>
            </w:r>
          </w:p>
        </w:tc>
        <w:tc>
          <w:tcPr>
            <w:tcW w:w="1502" w:type="dxa"/>
            <w:shd w:val="clear" w:color="auto" w:fill="4472C4" w:themeFill="accent1"/>
          </w:tcPr>
          <w:p w14:paraId="12EF93EB" w14:textId="41F89ADC" w:rsidR="005711AB" w:rsidRPr="00351F2D" w:rsidRDefault="000A38B8">
            <w:r w:rsidRPr="00351F2D">
              <w:t>ENGLISH</w:t>
            </w:r>
          </w:p>
        </w:tc>
        <w:tc>
          <w:tcPr>
            <w:tcW w:w="1503" w:type="dxa"/>
            <w:shd w:val="clear" w:color="auto" w:fill="4472C4" w:themeFill="accent1"/>
          </w:tcPr>
          <w:p w14:paraId="0C0A6422" w14:textId="18D1B41B" w:rsidR="005711AB" w:rsidRPr="00351F2D" w:rsidRDefault="000A38B8">
            <w:r w:rsidRPr="00351F2D">
              <w:t>IRISH</w:t>
            </w:r>
          </w:p>
        </w:tc>
        <w:tc>
          <w:tcPr>
            <w:tcW w:w="1503" w:type="dxa"/>
            <w:shd w:val="clear" w:color="auto" w:fill="FF0000"/>
          </w:tcPr>
          <w:p w14:paraId="05B023F4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515FF293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68E9CE50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</w:tr>
      <w:tr w:rsidR="009E565E" w:rsidRPr="00916057" w14:paraId="5563DA58" w14:textId="77777777" w:rsidTr="009E565E">
        <w:tc>
          <w:tcPr>
            <w:tcW w:w="1502" w:type="dxa"/>
          </w:tcPr>
          <w:p w14:paraId="52FADC12" w14:textId="3C5DB11C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10.10-10.40</w:t>
            </w:r>
          </w:p>
        </w:tc>
        <w:tc>
          <w:tcPr>
            <w:tcW w:w="1502" w:type="dxa"/>
            <w:shd w:val="clear" w:color="auto" w:fill="4472C4" w:themeFill="accent1"/>
          </w:tcPr>
          <w:p w14:paraId="7CD97C45" w14:textId="659C20E8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A77D64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4472C4" w:themeFill="accent1"/>
          </w:tcPr>
          <w:p w14:paraId="3E816C30" w14:textId="31A762C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A77D64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0000"/>
          </w:tcPr>
          <w:p w14:paraId="06203081" w14:textId="48B5C2A9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1BF167C8" w14:textId="7229CD4C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17272FDC" w14:textId="2245FDE4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</w:tr>
      <w:tr w:rsidR="009E565E" w:rsidRPr="00916057" w14:paraId="7385BC9B" w14:textId="77777777" w:rsidTr="009E565E">
        <w:tc>
          <w:tcPr>
            <w:tcW w:w="1502" w:type="dxa"/>
          </w:tcPr>
          <w:p w14:paraId="72BC507C" w14:textId="6FA7CE9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10.40-10.55</w:t>
            </w:r>
          </w:p>
        </w:tc>
        <w:tc>
          <w:tcPr>
            <w:tcW w:w="1502" w:type="dxa"/>
            <w:shd w:val="clear" w:color="auto" w:fill="FFFFFF" w:themeFill="background1"/>
          </w:tcPr>
          <w:p w14:paraId="3D68A22D" w14:textId="200265FD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72227F5F" w14:textId="77E0E217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0000"/>
          </w:tcPr>
          <w:p w14:paraId="307D5659" w14:textId="733088D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53667178" w14:textId="29DBE017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1C1BD9F8" w14:textId="7FF9B684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</w:tr>
      <w:tr w:rsidR="009E565E" w:rsidRPr="00916057" w14:paraId="11DB1C52" w14:textId="77777777" w:rsidTr="009E565E">
        <w:tc>
          <w:tcPr>
            <w:tcW w:w="1502" w:type="dxa"/>
          </w:tcPr>
          <w:p w14:paraId="6CA18B61" w14:textId="137910E1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10.55-11.25</w:t>
            </w:r>
          </w:p>
        </w:tc>
        <w:tc>
          <w:tcPr>
            <w:tcW w:w="1502" w:type="dxa"/>
            <w:shd w:val="clear" w:color="auto" w:fill="4472C4" w:themeFill="accent1"/>
          </w:tcPr>
          <w:p w14:paraId="0C6CF8DC" w14:textId="5734926C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B4B3A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4472C4" w:themeFill="accent1"/>
          </w:tcPr>
          <w:p w14:paraId="4B93C3B2" w14:textId="735ED1CF" w:rsidR="00916057" w:rsidRPr="00351F2D" w:rsidRDefault="00351F2D" w:rsidP="00916057">
            <w:r w:rsidRPr="00351F2D">
              <w:t>FR/SPAN</w:t>
            </w:r>
          </w:p>
        </w:tc>
        <w:tc>
          <w:tcPr>
            <w:tcW w:w="1503" w:type="dxa"/>
            <w:shd w:val="clear" w:color="auto" w:fill="FF0000"/>
          </w:tcPr>
          <w:p w14:paraId="7EC77135" w14:textId="4D2F889D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444EED86" w14:textId="57A76DE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22FAFD7B" w14:textId="27FE08E1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</w:tr>
      <w:tr w:rsidR="009E565E" w:rsidRPr="00916057" w14:paraId="33DF6E29" w14:textId="77777777" w:rsidTr="009E565E">
        <w:tc>
          <w:tcPr>
            <w:tcW w:w="1502" w:type="dxa"/>
          </w:tcPr>
          <w:p w14:paraId="1DDA37F4" w14:textId="46BC01B9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11.25-12.55</w:t>
            </w:r>
          </w:p>
        </w:tc>
        <w:tc>
          <w:tcPr>
            <w:tcW w:w="1502" w:type="dxa"/>
            <w:shd w:val="clear" w:color="auto" w:fill="4472C4" w:themeFill="accent1"/>
          </w:tcPr>
          <w:p w14:paraId="57A14E07" w14:textId="2DEE4574" w:rsidR="005711AB" w:rsidRPr="00351F2D" w:rsidRDefault="00351F2D">
            <w:r w:rsidRPr="00351F2D">
              <w:t>MATHS</w:t>
            </w:r>
          </w:p>
        </w:tc>
        <w:tc>
          <w:tcPr>
            <w:tcW w:w="1503" w:type="dxa"/>
            <w:shd w:val="clear" w:color="auto" w:fill="4472C4" w:themeFill="accent1"/>
          </w:tcPr>
          <w:p w14:paraId="623B39D5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152691AC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03AF3F8A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7525529E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</w:tr>
      <w:tr w:rsidR="00B44C40" w:rsidRPr="00916057" w14:paraId="42324221" w14:textId="77777777" w:rsidTr="00351F2D">
        <w:tc>
          <w:tcPr>
            <w:tcW w:w="1502" w:type="dxa"/>
          </w:tcPr>
          <w:p w14:paraId="1D91F0FD" w14:textId="16BFD79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12.55-13.35</w:t>
            </w:r>
          </w:p>
        </w:tc>
        <w:tc>
          <w:tcPr>
            <w:tcW w:w="1502" w:type="dxa"/>
          </w:tcPr>
          <w:p w14:paraId="02D6E870" w14:textId="45FC9D5A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</w:tcPr>
          <w:p w14:paraId="099FD1F4" w14:textId="072D6F59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0000"/>
          </w:tcPr>
          <w:p w14:paraId="53463923" w14:textId="6475DEF6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480AC6BA" w14:textId="05E95BDD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6076A203" w14:textId="3398BF22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</w:tr>
      <w:tr w:rsidR="00B44C40" w:rsidRPr="00916057" w14:paraId="464B0404" w14:textId="77777777" w:rsidTr="009E565E">
        <w:tc>
          <w:tcPr>
            <w:tcW w:w="1502" w:type="dxa"/>
          </w:tcPr>
          <w:p w14:paraId="1D1FBB31" w14:textId="79334C45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13.35-3.05</w:t>
            </w:r>
          </w:p>
        </w:tc>
        <w:tc>
          <w:tcPr>
            <w:tcW w:w="1502" w:type="dxa"/>
            <w:shd w:val="clear" w:color="auto" w:fill="FF0000"/>
          </w:tcPr>
          <w:p w14:paraId="655CFA0D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3AF1A7DA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63C13BF2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0725A662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0000"/>
          </w:tcPr>
          <w:p w14:paraId="4A6CAD8E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</w:tr>
      <w:tr w:rsidR="00B44C40" w:rsidRPr="00916057" w14:paraId="62FB3B65" w14:textId="77777777" w:rsidTr="009E565E">
        <w:tc>
          <w:tcPr>
            <w:tcW w:w="1502" w:type="dxa"/>
          </w:tcPr>
          <w:p w14:paraId="46E5E8B7" w14:textId="12B132FA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2</w:t>
            </w:r>
            <w:r w:rsidRPr="00916057">
              <w:rPr>
                <w:b/>
                <w:bCs/>
                <w:i/>
                <w:iCs/>
                <w:vertAlign w:val="superscript"/>
              </w:rPr>
              <w:t>nd</w:t>
            </w:r>
            <w:r w:rsidRPr="00916057">
              <w:rPr>
                <w:b/>
                <w:bCs/>
                <w:i/>
                <w:iCs/>
              </w:rPr>
              <w:t xml:space="preserve"> Years</w:t>
            </w:r>
          </w:p>
        </w:tc>
        <w:tc>
          <w:tcPr>
            <w:tcW w:w="1502" w:type="dxa"/>
            <w:shd w:val="clear" w:color="auto" w:fill="00B0F0"/>
          </w:tcPr>
          <w:p w14:paraId="7D1D9775" w14:textId="1AAF6242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Wed.13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734861AE" w14:textId="535CD032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Thurs.14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3AD84BEB" w14:textId="2131C51B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Fri.15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16E54C04" w14:textId="52FC9D25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Mon.18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75A20087" w14:textId="15E32AA2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Tues.19th</w:t>
            </w:r>
          </w:p>
        </w:tc>
      </w:tr>
      <w:tr w:rsidR="00B44C40" w:rsidRPr="00916057" w14:paraId="47889493" w14:textId="77777777" w:rsidTr="009E565E">
        <w:tc>
          <w:tcPr>
            <w:tcW w:w="1502" w:type="dxa"/>
          </w:tcPr>
          <w:p w14:paraId="5B227160" w14:textId="32FD60E3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8.40-10.10</w:t>
            </w:r>
          </w:p>
        </w:tc>
        <w:tc>
          <w:tcPr>
            <w:tcW w:w="1502" w:type="dxa"/>
            <w:shd w:val="clear" w:color="auto" w:fill="FFFF00"/>
          </w:tcPr>
          <w:p w14:paraId="536447FD" w14:textId="67350F9A" w:rsidR="005711AB" w:rsidRPr="009E565E" w:rsidRDefault="00351F2D">
            <w:r w:rsidRPr="009E565E">
              <w:t>RE</w:t>
            </w:r>
          </w:p>
        </w:tc>
        <w:tc>
          <w:tcPr>
            <w:tcW w:w="1503" w:type="dxa"/>
            <w:shd w:val="clear" w:color="auto" w:fill="FFFF00"/>
          </w:tcPr>
          <w:p w14:paraId="492AA620" w14:textId="7945FE49" w:rsidR="005711AB" w:rsidRPr="009E565E" w:rsidRDefault="00351F2D">
            <w:r w:rsidRPr="009E565E">
              <w:t>MATHS</w:t>
            </w:r>
          </w:p>
        </w:tc>
        <w:tc>
          <w:tcPr>
            <w:tcW w:w="1503" w:type="dxa"/>
            <w:shd w:val="clear" w:color="auto" w:fill="FFFF00"/>
          </w:tcPr>
          <w:p w14:paraId="04340513" w14:textId="422D0EB6" w:rsidR="005711AB" w:rsidRPr="009E565E" w:rsidRDefault="00351F2D">
            <w:r w:rsidRPr="009E565E">
              <w:t>IRISH</w:t>
            </w:r>
          </w:p>
        </w:tc>
        <w:tc>
          <w:tcPr>
            <w:tcW w:w="1503" w:type="dxa"/>
            <w:shd w:val="clear" w:color="auto" w:fill="FFFF00"/>
          </w:tcPr>
          <w:p w14:paraId="5AB36F82" w14:textId="56FCF705" w:rsidR="005711AB" w:rsidRPr="009E565E" w:rsidRDefault="00351F2D">
            <w:r w:rsidRPr="009E565E">
              <w:t>ENGLISH</w:t>
            </w:r>
          </w:p>
        </w:tc>
        <w:tc>
          <w:tcPr>
            <w:tcW w:w="1503" w:type="dxa"/>
            <w:shd w:val="clear" w:color="auto" w:fill="FFFF00"/>
          </w:tcPr>
          <w:p w14:paraId="30C9C49D" w14:textId="537C1EDA" w:rsidR="005711AB" w:rsidRPr="009E565E" w:rsidRDefault="00351F2D">
            <w:r w:rsidRPr="009E565E">
              <w:t>FR/SPAN</w:t>
            </w:r>
          </w:p>
        </w:tc>
      </w:tr>
      <w:tr w:rsidR="009E565E" w:rsidRPr="009E565E" w14:paraId="01DC8FD5" w14:textId="77777777" w:rsidTr="009E565E">
        <w:tc>
          <w:tcPr>
            <w:tcW w:w="1502" w:type="dxa"/>
          </w:tcPr>
          <w:p w14:paraId="5DB8A790" w14:textId="614AA18F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10.10-10.40</w:t>
            </w:r>
          </w:p>
        </w:tc>
        <w:tc>
          <w:tcPr>
            <w:tcW w:w="1502" w:type="dxa"/>
            <w:shd w:val="clear" w:color="auto" w:fill="FFFF00"/>
          </w:tcPr>
          <w:p w14:paraId="10012930" w14:textId="3922A9B1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681DAF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1795E32B" w14:textId="01D4CE8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681DAF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6C389C18" w14:textId="5C031795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681DAF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52C93CC1" w14:textId="7DAC9E79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681DAF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0D2C91A8" w14:textId="624875A6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681DAF">
              <w:rPr>
                <w:b/>
                <w:bCs/>
                <w:i/>
                <w:iCs/>
              </w:rPr>
              <w:t>study</w:t>
            </w:r>
          </w:p>
        </w:tc>
      </w:tr>
      <w:tr w:rsidR="00B44C40" w:rsidRPr="00916057" w14:paraId="65ED5820" w14:textId="77777777" w:rsidTr="00B44C40">
        <w:tc>
          <w:tcPr>
            <w:tcW w:w="1502" w:type="dxa"/>
          </w:tcPr>
          <w:p w14:paraId="0586A1E5" w14:textId="6ABD6108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10.40-10.55</w:t>
            </w:r>
          </w:p>
        </w:tc>
        <w:tc>
          <w:tcPr>
            <w:tcW w:w="1502" w:type="dxa"/>
            <w:shd w:val="clear" w:color="auto" w:fill="FFFFFF" w:themeFill="background1"/>
          </w:tcPr>
          <w:p w14:paraId="18FD748F" w14:textId="68CECC28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4E6D5C6B" w14:textId="607AF9D7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547F5497" w14:textId="68CF88BE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33DD139A" w14:textId="7CBDC07B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4345C041" w14:textId="168E1843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</w:tr>
      <w:tr w:rsidR="00B44C40" w:rsidRPr="00916057" w14:paraId="693E8A81" w14:textId="77777777" w:rsidTr="009E565E">
        <w:tc>
          <w:tcPr>
            <w:tcW w:w="1502" w:type="dxa"/>
          </w:tcPr>
          <w:p w14:paraId="5D5AADA6" w14:textId="728186E6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10.55-11.25</w:t>
            </w:r>
          </w:p>
        </w:tc>
        <w:tc>
          <w:tcPr>
            <w:tcW w:w="1502" w:type="dxa"/>
            <w:shd w:val="clear" w:color="auto" w:fill="FFFF00"/>
          </w:tcPr>
          <w:p w14:paraId="7AC493F7" w14:textId="3D773D8E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295101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626D62B0" w14:textId="22813359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295101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196FF2CD" w14:textId="519BB11A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295101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76C2556C" w14:textId="5CE60F21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295101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FFFF00"/>
          </w:tcPr>
          <w:p w14:paraId="1853FDDB" w14:textId="00DF5948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295101">
              <w:rPr>
                <w:b/>
                <w:bCs/>
                <w:i/>
                <w:iCs/>
              </w:rPr>
              <w:t>study</w:t>
            </w:r>
          </w:p>
        </w:tc>
      </w:tr>
      <w:tr w:rsidR="00B44C40" w:rsidRPr="00916057" w14:paraId="20C8A9ED" w14:textId="77777777" w:rsidTr="009E565E">
        <w:tc>
          <w:tcPr>
            <w:tcW w:w="1502" w:type="dxa"/>
          </w:tcPr>
          <w:p w14:paraId="1F546FCD" w14:textId="250D91A1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11.25-12.55</w:t>
            </w:r>
          </w:p>
        </w:tc>
        <w:tc>
          <w:tcPr>
            <w:tcW w:w="1502" w:type="dxa"/>
            <w:shd w:val="clear" w:color="auto" w:fill="FFFF00"/>
          </w:tcPr>
          <w:p w14:paraId="0551C565" w14:textId="55799457" w:rsidR="005711AB" w:rsidRPr="009E565E" w:rsidRDefault="00351F2D">
            <w:r w:rsidRPr="009E565E">
              <w:t>SCIENCE</w:t>
            </w:r>
          </w:p>
        </w:tc>
        <w:tc>
          <w:tcPr>
            <w:tcW w:w="1503" w:type="dxa"/>
            <w:shd w:val="clear" w:color="auto" w:fill="FFFF00"/>
          </w:tcPr>
          <w:p w14:paraId="2D0E76D4" w14:textId="73F66E16" w:rsidR="005711AB" w:rsidRPr="009E565E" w:rsidRDefault="00351F2D">
            <w:r w:rsidRPr="009E565E">
              <w:t>HISTORY</w:t>
            </w:r>
          </w:p>
        </w:tc>
        <w:tc>
          <w:tcPr>
            <w:tcW w:w="1503" w:type="dxa"/>
            <w:shd w:val="clear" w:color="auto" w:fill="FFFF00"/>
          </w:tcPr>
          <w:p w14:paraId="1EF17344" w14:textId="36E8E90C" w:rsidR="005711AB" w:rsidRPr="009E565E" w:rsidRDefault="00351F2D">
            <w:r w:rsidRPr="009E565E">
              <w:t>BUSINESS</w:t>
            </w:r>
          </w:p>
        </w:tc>
        <w:tc>
          <w:tcPr>
            <w:tcW w:w="1503" w:type="dxa"/>
            <w:shd w:val="clear" w:color="auto" w:fill="FFFF00"/>
          </w:tcPr>
          <w:p w14:paraId="2FDFBFC9" w14:textId="564A721B" w:rsidR="005711AB" w:rsidRPr="009E565E" w:rsidRDefault="00351F2D">
            <w:r w:rsidRPr="009E565E">
              <w:t>MUSIC</w:t>
            </w:r>
          </w:p>
        </w:tc>
        <w:tc>
          <w:tcPr>
            <w:tcW w:w="1503" w:type="dxa"/>
            <w:shd w:val="clear" w:color="auto" w:fill="FFFF00"/>
          </w:tcPr>
          <w:p w14:paraId="35CD51D2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</w:tr>
      <w:tr w:rsidR="00B44C40" w:rsidRPr="00916057" w14:paraId="5C8EE0E0" w14:textId="77777777" w:rsidTr="00B44C40">
        <w:tc>
          <w:tcPr>
            <w:tcW w:w="1502" w:type="dxa"/>
          </w:tcPr>
          <w:p w14:paraId="4D2BAB42" w14:textId="09C4DF82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12.55-1.35</w:t>
            </w:r>
          </w:p>
        </w:tc>
        <w:tc>
          <w:tcPr>
            <w:tcW w:w="1502" w:type="dxa"/>
            <w:shd w:val="clear" w:color="auto" w:fill="FFFFFF" w:themeFill="background1"/>
          </w:tcPr>
          <w:p w14:paraId="1F55EBBB" w14:textId="5575496B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3E4115DD" w14:textId="0F8E8383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61F08A36" w14:textId="6957F2CF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63F32C08" w14:textId="6E0ACE35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02ED16C3" w14:textId="2F95AD62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</w:tr>
      <w:tr w:rsidR="009E565E" w:rsidRPr="00916057" w14:paraId="1BA533C2" w14:textId="77777777" w:rsidTr="009E565E">
        <w:tc>
          <w:tcPr>
            <w:tcW w:w="1502" w:type="dxa"/>
          </w:tcPr>
          <w:p w14:paraId="7055C764" w14:textId="15D408F5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13.35-3.05</w:t>
            </w:r>
          </w:p>
        </w:tc>
        <w:tc>
          <w:tcPr>
            <w:tcW w:w="1502" w:type="dxa"/>
            <w:shd w:val="clear" w:color="auto" w:fill="FFFF00"/>
          </w:tcPr>
          <w:p w14:paraId="25CF4C41" w14:textId="5A099269" w:rsidR="005711AB" w:rsidRPr="009E565E" w:rsidRDefault="00351F2D">
            <w:r w:rsidRPr="009E565E">
              <w:t>ART</w:t>
            </w:r>
          </w:p>
        </w:tc>
        <w:tc>
          <w:tcPr>
            <w:tcW w:w="1503" w:type="dxa"/>
            <w:shd w:val="clear" w:color="auto" w:fill="FFFF00"/>
          </w:tcPr>
          <w:p w14:paraId="1CAD1615" w14:textId="2FDA5D21" w:rsidR="005711AB" w:rsidRPr="009E565E" w:rsidRDefault="00351F2D">
            <w:r w:rsidRPr="009E565E">
              <w:t>GEOG.</w:t>
            </w:r>
          </w:p>
        </w:tc>
        <w:tc>
          <w:tcPr>
            <w:tcW w:w="1503" w:type="dxa"/>
            <w:shd w:val="clear" w:color="auto" w:fill="FF0000"/>
          </w:tcPr>
          <w:p w14:paraId="3734ED82" w14:textId="77777777" w:rsidR="005711AB" w:rsidRPr="009E565E" w:rsidRDefault="005711AB"/>
        </w:tc>
        <w:tc>
          <w:tcPr>
            <w:tcW w:w="1503" w:type="dxa"/>
            <w:shd w:val="clear" w:color="auto" w:fill="FFFF00"/>
          </w:tcPr>
          <w:p w14:paraId="048871D1" w14:textId="38E2B447" w:rsidR="005711AB" w:rsidRPr="009E565E" w:rsidRDefault="00351F2D">
            <w:r w:rsidRPr="009E565E">
              <w:t>HEC.</w:t>
            </w:r>
          </w:p>
        </w:tc>
        <w:tc>
          <w:tcPr>
            <w:tcW w:w="1503" w:type="dxa"/>
            <w:shd w:val="clear" w:color="auto" w:fill="FFFF00"/>
          </w:tcPr>
          <w:p w14:paraId="01830D63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</w:tr>
      <w:tr w:rsidR="00B44C40" w:rsidRPr="00916057" w14:paraId="1F2A10F0" w14:textId="77777777" w:rsidTr="009E565E">
        <w:tc>
          <w:tcPr>
            <w:tcW w:w="1502" w:type="dxa"/>
          </w:tcPr>
          <w:p w14:paraId="2BBF5413" w14:textId="02C34549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</w:t>
            </w:r>
            <w:r w:rsidRPr="00916057">
              <w:rPr>
                <w:b/>
                <w:bCs/>
                <w:i/>
                <w:iCs/>
                <w:vertAlign w:val="superscript"/>
              </w:rPr>
              <w:t>st</w:t>
            </w:r>
            <w:r w:rsidRPr="00916057">
              <w:rPr>
                <w:b/>
                <w:bCs/>
                <w:i/>
                <w:iCs/>
              </w:rPr>
              <w:t xml:space="preserve"> Years </w:t>
            </w:r>
          </w:p>
        </w:tc>
        <w:tc>
          <w:tcPr>
            <w:tcW w:w="1502" w:type="dxa"/>
            <w:shd w:val="clear" w:color="auto" w:fill="00B0F0"/>
          </w:tcPr>
          <w:p w14:paraId="66091D87" w14:textId="7F3F140F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Wed.13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06BEA438" w14:textId="2AABE648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Thurs.14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5AAE9DCE" w14:textId="0D635708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Fri.15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77E8E124" w14:textId="3C119A7A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Mon.18</w:t>
            </w:r>
            <w:r w:rsidRPr="00916057">
              <w:rPr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1503" w:type="dxa"/>
            <w:shd w:val="clear" w:color="auto" w:fill="00B0F0"/>
          </w:tcPr>
          <w:p w14:paraId="3C122534" w14:textId="46E7446B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Tues.19th</w:t>
            </w:r>
          </w:p>
        </w:tc>
      </w:tr>
      <w:tr w:rsidR="009E565E" w:rsidRPr="00916057" w14:paraId="71B32F68" w14:textId="77777777" w:rsidTr="009E565E">
        <w:tc>
          <w:tcPr>
            <w:tcW w:w="1502" w:type="dxa"/>
          </w:tcPr>
          <w:p w14:paraId="2BD880E2" w14:textId="1845C063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8.40-10.10</w:t>
            </w:r>
          </w:p>
        </w:tc>
        <w:tc>
          <w:tcPr>
            <w:tcW w:w="1502" w:type="dxa"/>
            <w:shd w:val="clear" w:color="auto" w:fill="92D050"/>
          </w:tcPr>
          <w:p w14:paraId="2BD532B2" w14:textId="11FFA3ED" w:rsidR="005711AB" w:rsidRPr="009E565E" w:rsidRDefault="00351F2D">
            <w:r w:rsidRPr="009E565E">
              <w:t>IRISH</w:t>
            </w:r>
          </w:p>
        </w:tc>
        <w:tc>
          <w:tcPr>
            <w:tcW w:w="1503" w:type="dxa"/>
            <w:shd w:val="clear" w:color="auto" w:fill="92D050"/>
          </w:tcPr>
          <w:p w14:paraId="2D06B347" w14:textId="34610CB6" w:rsidR="005711AB" w:rsidRPr="009E565E" w:rsidRDefault="00351F2D">
            <w:r w:rsidRPr="009E565E">
              <w:t>HIS.</w:t>
            </w:r>
          </w:p>
        </w:tc>
        <w:tc>
          <w:tcPr>
            <w:tcW w:w="1503" w:type="dxa"/>
            <w:shd w:val="clear" w:color="auto" w:fill="92D050"/>
          </w:tcPr>
          <w:p w14:paraId="751871BF" w14:textId="16572F98" w:rsidR="005711AB" w:rsidRPr="00916057" w:rsidRDefault="00351F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PPAD-E</w:t>
            </w:r>
          </w:p>
        </w:tc>
        <w:tc>
          <w:tcPr>
            <w:tcW w:w="1503" w:type="dxa"/>
            <w:shd w:val="clear" w:color="auto" w:fill="92D050"/>
          </w:tcPr>
          <w:p w14:paraId="45D0AD1D" w14:textId="3EE9C90B" w:rsidR="005711AB" w:rsidRPr="009E565E" w:rsidRDefault="00351F2D">
            <w:r w:rsidRPr="009E565E">
              <w:t>FR/SPAN.</w:t>
            </w:r>
          </w:p>
        </w:tc>
        <w:tc>
          <w:tcPr>
            <w:tcW w:w="1503" w:type="dxa"/>
            <w:shd w:val="clear" w:color="auto" w:fill="92D050"/>
          </w:tcPr>
          <w:p w14:paraId="718E0DC5" w14:textId="2BE6167D" w:rsidR="005711AB" w:rsidRPr="009E565E" w:rsidRDefault="00351F2D">
            <w:r w:rsidRPr="009E565E">
              <w:t>ENGLISH</w:t>
            </w:r>
          </w:p>
        </w:tc>
      </w:tr>
      <w:tr w:rsidR="009E565E" w:rsidRPr="00916057" w14:paraId="050C76AB" w14:textId="77777777" w:rsidTr="009E565E">
        <w:tc>
          <w:tcPr>
            <w:tcW w:w="1502" w:type="dxa"/>
          </w:tcPr>
          <w:p w14:paraId="022E97E7" w14:textId="6D6BC795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10.10-10.40</w:t>
            </w:r>
          </w:p>
        </w:tc>
        <w:tc>
          <w:tcPr>
            <w:tcW w:w="1502" w:type="dxa"/>
            <w:shd w:val="clear" w:color="auto" w:fill="92D050"/>
          </w:tcPr>
          <w:p w14:paraId="50863AC7" w14:textId="4E2F0E41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5A4E28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92D050"/>
          </w:tcPr>
          <w:p w14:paraId="4889D789" w14:textId="7E42C114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5A4E28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92D050"/>
          </w:tcPr>
          <w:p w14:paraId="6B1E7B2F" w14:textId="37B142CA" w:rsidR="009572DF" w:rsidRPr="00916057" w:rsidRDefault="00351F2D" w:rsidP="009572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1K/1L</w:t>
            </w:r>
          </w:p>
        </w:tc>
        <w:tc>
          <w:tcPr>
            <w:tcW w:w="1503" w:type="dxa"/>
            <w:shd w:val="clear" w:color="auto" w:fill="92D050"/>
          </w:tcPr>
          <w:p w14:paraId="0B68A0CE" w14:textId="3BD9C04E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5A4E28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92D050"/>
          </w:tcPr>
          <w:p w14:paraId="47EDB383" w14:textId="2BB353FE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5A4E28">
              <w:rPr>
                <w:b/>
                <w:bCs/>
                <w:i/>
                <w:iCs/>
              </w:rPr>
              <w:t>study</w:t>
            </w:r>
          </w:p>
        </w:tc>
      </w:tr>
      <w:tr w:rsidR="009E565E" w:rsidRPr="00916057" w14:paraId="6C99C580" w14:textId="77777777" w:rsidTr="00B44C40">
        <w:tc>
          <w:tcPr>
            <w:tcW w:w="1502" w:type="dxa"/>
          </w:tcPr>
          <w:p w14:paraId="4A313BF0" w14:textId="7E405DC0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10.40-10.55</w:t>
            </w:r>
          </w:p>
        </w:tc>
        <w:tc>
          <w:tcPr>
            <w:tcW w:w="1502" w:type="dxa"/>
            <w:shd w:val="clear" w:color="auto" w:fill="FFFFFF" w:themeFill="background1"/>
          </w:tcPr>
          <w:p w14:paraId="5DD53A68" w14:textId="7C64628B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582E87EA" w14:textId="322563D6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92D050"/>
          </w:tcPr>
          <w:p w14:paraId="0C20F793" w14:textId="38F8DD84" w:rsidR="005711AB" w:rsidRPr="00916057" w:rsidRDefault="00351F2D" w:rsidP="005711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8.40-10.10</w:t>
            </w:r>
          </w:p>
        </w:tc>
        <w:tc>
          <w:tcPr>
            <w:tcW w:w="1503" w:type="dxa"/>
            <w:shd w:val="clear" w:color="auto" w:fill="FFFFFF" w:themeFill="background1"/>
          </w:tcPr>
          <w:p w14:paraId="67C67487" w14:textId="78A36402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  <w:tc>
          <w:tcPr>
            <w:tcW w:w="1503" w:type="dxa"/>
            <w:shd w:val="clear" w:color="auto" w:fill="FFFFFF" w:themeFill="background1"/>
          </w:tcPr>
          <w:p w14:paraId="43714CBD" w14:textId="2F40A37A" w:rsidR="005711AB" w:rsidRPr="00916057" w:rsidRDefault="005711AB" w:rsidP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BREAK</w:t>
            </w:r>
          </w:p>
        </w:tc>
      </w:tr>
      <w:tr w:rsidR="009E565E" w:rsidRPr="00916057" w14:paraId="33D5E8E5" w14:textId="77777777" w:rsidTr="009E565E">
        <w:tc>
          <w:tcPr>
            <w:tcW w:w="1502" w:type="dxa"/>
          </w:tcPr>
          <w:p w14:paraId="623AAD58" w14:textId="2853BD61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10.55-11.25</w:t>
            </w:r>
          </w:p>
        </w:tc>
        <w:tc>
          <w:tcPr>
            <w:tcW w:w="1502" w:type="dxa"/>
            <w:shd w:val="clear" w:color="auto" w:fill="92D050"/>
          </w:tcPr>
          <w:p w14:paraId="0018EDE7" w14:textId="316B5452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C468F9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92D050"/>
          </w:tcPr>
          <w:p w14:paraId="576B5DBB" w14:textId="7D8E8F7F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C468F9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92D050"/>
          </w:tcPr>
          <w:p w14:paraId="4CF7AC38" w14:textId="6EF38A14" w:rsidR="009572DF" w:rsidRPr="00916057" w:rsidRDefault="00351F2D" w:rsidP="009572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1R/1S</w:t>
            </w:r>
          </w:p>
        </w:tc>
        <w:tc>
          <w:tcPr>
            <w:tcW w:w="1503" w:type="dxa"/>
            <w:shd w:val="clear" w:color="auto" w:fill="92D050"/>
          </w:tcPr>
          <w:p w14:paraId="5496CD4A" w14:textId="3E25D67E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C468F9">
              <w:rPr>
                <w:b/>
                <w:bCs/>
                <w:i/>
                <w:iCs/>
              </w:rPr>
              <w:t>study</w:t>
            </w:r>
          </w:p>
        </w:tc>
        <w:tc>
          <w:tcPr>
            <w:tcW w:w="1503" w:type="dxa"/>
            <w:shd w:val="clear" w:color="auto" w:fill="92D050"/>
          </w:tcPr>
          <w:p w14:paraId="384E6DC5" w14:textId="4CA26874" w:rsidR="009572DF" w:rsidRPr="00916057" w:rsidRDefault="009572DF" w:rsidP="009572DF">
            <w:pPr>
              <w:rPr>
                <w:b/>
                <w:bCs/>
                <w:i/>
                <w:iCs/>
              </w:rPr>
            </w:pPr>
            <w:r w:rsidRPr="00C468F9">
              <w:rPr>
                <w:b/>
                <w:bCs/>
                <w:i/>
                <w:iCs/>
              </w:rPr>
              <w:t>study</w:t>
            </w:r>
          </w:p>
        </w:tc>
      </w:tr>
      <w:tr w:rsidR="009E565E" w:rsidRPr="00916057" w14:paraId="4C78D2DB" w14:textId="77777777" w:rsidTr="009E565E">
        <w:tc>
          <w:tcPr>
            <w:tcW w:w="1502" w:type="dxa"/>
          </w:tcPr>
          <w:p w14:paraId="30547A3A" w14:textId="1498884F" w:rsidR="005711AB" w:rsidRPr="00916057" w:rsidRDefault="005711AB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11.25-12.55</w:t>
            </w:r>
          </w:p>
        </w:tc>
        <w:tc>
          <w:tcPr>
            <w:tcW w:w="1502" w:type="dxa"/>
            <w:shd w:val="clear" w:color="auto" w:fill="92D050"/>
          </w:tcPr>
          <w:p w14:paraId="33E1BF2A" w14:textId="3827E41D" w:rsidR="005711AB" w:rsidRPr="009E565E" w:rsidRDefault="00351F2D">
            <w:r w:rsidRPr="009E565E">
              <w:t>BUSINESS</w:t>
            </w:r>
          </w:p>
        </w:tc>
        <w:tc>
          <w:tcPr>
            <w:tcW w:w="1503" w:type="dxa"/>
            <w:shd w:val="clear" w:color="auto" w:fill="92D050"/>
          </w:tcPr>
          <w:p w14:paraId="766F7BA8" w14:textId="211988D4" w:rsidR="005711AB" w:rsidRPr="009E565E" w:rsidRDefault="00351F2D">
            <w:r w:rsidRPr="009E565E">
              <w:t>RE</w:t>
            </w:r>
          </w:p>
        </w:tc>
        <w:tc>
          <w:tcPr>
            <w:tcW w:w="1503" w:type="dxa"/>
            <w:shd w:val="clear" w:color="auto" w:fill="92D050"/>
          </w:tcPr>
          <w:p w14:paraId="2DE7CE39" w14:textId="5DA4462A" w:rsidR="005711AB" w:rsidRPr="00916057" w:rsidRDefault="00351F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10.30-12.00</w:t>
            </w:r>
          </w:p>
        </w:tc>
        <w:tc>
          <w:tcPr>
            <w:tcW w:w="1503" w:type="dxa"/>
            <w:shd w:val="clear" w:color="auto" w:fill="92D050"/>
          </w:tcPr>
          <w:p w14:paraId="30DF33A7" w14:textId="79C0FC6B" w:rsidR="005711AB" w:rsidRPr="009E565E" w:rsidRDefault="00351F2D">
            <w:r w:rsidRPr="009E565E">
              <w:t>MATHS</w:t>
            </w:r>
          </w:p>
        </w:tc>
        <w:tc>
          <w:tcPr>
            <w:tcW w:w="1503" w:type="dxa"/>
            <w:shd w:val="clear" w:color="auto" w:fill="92D050"/>
          </w:tcPr>
          <w:p w14:paraId="7DCD6A6D" w14:textId="0172CE1A" w:rsidR="005711AB" w:rsidRPr="009E565E" w:rsidRDefault="00351F2D">
            <w:r w:rsidRPr="009E565E">
              <w:t>SCIENCE</w:t>
            </w:r>
          </w:p>
        </w:tc>
      </w:tr>
      <w:tr w:rsidR="009E565E" w:rsidRPr="00916057" w14:paraId="46FC4F74" w14:textId="77777777" w:rsidTr="00B44C40">
        <w:tc>
          <w:tcPr>
            <w:tcW w:w="1502" w:type="dxa"/>
          </w:tcPr>
          <w:p w14:paraId="523DEDC1" w14:textId="60BF2D22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12.55-1.35</w:t>
            </w:r>
          </w:p>
        </w:tc>
        <w:tc>
          <w:tcPr>
            <w:tcW w:w="1502" w:type="dxa"/>
            <w:shd w:val="clear" w:color="auto" w:fill="FFFFFF" w:themeFill="background1"/>
          </w:tcPr>
          <w:p w14:paraId="2CD6E8EB" w14:textId="51D596F8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4BB2571D" w14:textId="0A0D8409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0000"/>
          </w:tcPr>
          <w:p w14:paraId="13C4C1EA" w14:textId="02249E0A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7E4FE155" w14:textId="5F619977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1503" w:type="dxa"/>
            <w:shd w:val="clear" w:color="auto" w:fill="FFFFFF" w:themeFill="background1"/>
          </w:tcPr>
          <w:p w14:paraId="598463FA" w14:textId="3E4942F2" w:rsidR="00916057" w:rsidRPr="00916057" w:rsidRDefault="00916057" w:rsidP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LUNCH</w:t>
            </w:r>
          </w:p>
        </w:tc>
      </w:tr>
      <w:tr w:rsidR="009E565E" w:rsidRPr="00916057" w14:paraId="6A9D7545" w14:textId="77777777" w:rsidTr="009E565E">
        <w:tc>
          <w:tcPr>
            <w:tcW w:w="1502" w:type="dxa"/>
          </w:tcPr>
          <w:p w14:paraId="5880E29E" w14:textId="0268527C" w:rsidR="005711AB" w:rsidRPr="00916057" w:rsidRDefault="00916057">
            <w:pPr>
              <w:rPr>
                <w:b/>
                <w:bCs/>
                <w:i/>
                <w:iCs/>
              </w:rPr>
            </w:pPr>
            <w:r w:rsidRPr="00916057">
              <w:rPr>
                <w:b/>
                <w:bCs/>
                <w:i/>
                <w:iCs/>
              </w:rPr>
              <w:t>13.35-3.05</w:t>
            </w:r>
          </w:p>
        </w:tc>
        <w:tc>
          <w:tcPr>
            <w:tcW w:w="1502" w:type="dxa"/>
            <w:shd w:val="clear" w:color="auto" w:fill="92D050"/>
          </w:tcPr>
          <w:p w14:paraId="63829A31" w14:textId="4D013213" w:rsidR="005711AB" w:rsidRPr="009E565E" w:rsidRDefault="00351F2D">
            <w:r w:rsidRPr="009E565E">
              <w:t>MUSIC</w:t>
            </w:r>
          </w:p>
        </w:tc>
        <w:tc>
          <w:tcPr>
            <w:tcW w:w="1503" w:type="dxa"/>
            <w:shd w:val="clear" w:color="auto" w:fill="92D050"/>
          </w:tcPr>
          <w:p w14:paraId="24623EFE" w14:textId="74911B10" w:rsidR="005711AB" w:rsidRPr="009E565E" w:rsidRDefault="0053392D">
            <w:r>
              <w:t>HEC</w:t>
            </w:r>
          </w:p>
        </w:tc>
        <w:tc>
          <w:tcPr>
            <w:tcW w:w="1503" w:type="dxa"/>
            <w:shd w:val="clear" w:color="auto" w:fill="FF0000"/>
          </w:tcPr>
          <w:p w14:paraId="68174D0B" w14:textId="77777777" w:rsidR="005711AB" w:rsidRPr="00916057" w:rsidRDefault="005711AB">
            <w:pPr>
              <w:rPr>
                <w:b/>
                <w:bCs/>
                <w:i/>
                <w:iCs/>
              </w:rPr>
            </w:pPr>
          </w:p>
        </w:tc>
        <w:tc>
          <w:tcPr>
            <w:tcW w:w="1503" w:type="dxa"/>
            <w:shd w:val="clear" w:color="auto" w:fill="92D050"/>
          </w:tcPr>
          <w:p w14:paraId="60F396BB" w14:textId="299E0E5B" w:rsidR="005711AB" w:rsidRPr="009E565E" w:rsidRDefault="0053392D">
            <w:r>
              <w:t>ART</w:t>
            </w:r>
          </w:p>
        </w:tc>
        <w:tc>
          <w:tcPr>
            <w:tcW w:w="1503" w:type="dxa"/>
            <w:shd w:val="clear" w:color="auto" w:fill="92D050"/>
          </w:tcPr>
          <w:p w14:paraId="7BEA67CF" w14:textId="4AA15DD5" w:rsidR="005711AB" w:rsidRPr="009E565E" w:rsidRDefault="00351F2D">
            <w:r w:rsidRPr="009E565E">
              <w:t>GEOG</w:t>
            </w:r>
          </w:p>
        </w:tc>
      </w:tr>
    </w:tbl>
    <w:p w14:paraId="193B7FAF" w14:textId="77777777" w:rsidR="00B3470C" w:rsidRDefault="00B3470C">
      <w:pPr>
        <w:rPr>
          <w:b/>
          <w:bCs/>
          <w:i/>
          <w:iCs/>
        </w:rPr>
      </w:pPr>
    </w:p>
    <w:p w14:paraId="1D55392F" w14:textId="0F6BC348" w:rsidR="009572DF" w:rsidRDefault="009572DF">
      <w:pPr>
        <w:rPr>
          <w:b/>
          <w:bCs/>
          <w:i/>
          <w:iCs/>
          <w:sz w:val="32"/>
          <w:szCs w:val="32"/>
        </w:rPr>
      </w:pPr>
      <w:r w:rsidRPr="009572DF">
        <w:rPr>
          <w:b/>
          <w:bCs/>
          <w:i/>
          <w:iCs/>
          <w:sz w:val="32"/>
          <w:szCs w:val="32"/>
        </w:rPr>
        <w:t>DECEMBER EXAMS 2023 SUBJECT TIMETABLE</w:t>
      </w:r>
    </w:p>
    <w:p w14:paraId="3C7071D6" w14:textId="6ED3C974" w:rsidR="00351F2D" w:rsidRPr="009E565E" w:rsidRDefault="00351F2D">
      <w:pPr>
        <w:rPr>
          <w:sz w:val="24"/>
          <w:szCs w:val="24"/>
        </w:rPr>
      </w:pPr>
      <w:r w:rsidRPr="009E565E">
        <w:rPr>
          <w:sz w:val="24"/>
          <w:szCs w:val="24"/>
        </w:rPr>
        <w:t>Please note that the FR</w:t>
      </w:r>
      <w:r w:rsidR="009E565E" w:rsidRPr="009E565E">
        <w:rPr>
          <w:sz w:val="24"/>
          <w:szCs w:val="24"/>
        </w:rPr>
        <w:t>.</w:t>
      </w:r>
      <w:r w:rsidRPr="009E565E">
        <w:rPr>
          <w:sz w:val="24"/>
          <w:szCs w:val="24"/>
        </w:rPr>
        <w:t>/SPAN</w:t>
      </w:r>
      <w:r w:rsidR="009E565E" w:rsidRPr="009E565E">
        <w:rPr>
          <w:sz w:val="24"/>
          <w:szCs w:val="24"/>
        </w:rPr>
        <w:t>.</w:t>
      </w:r>
      <w:r w:rsidRPr="009E565E">
        <w:rPr>
          <w:sz w:val="24"/>
          <w:szCs w:val="24"/>
        </w:rPr>
        <w:t xml:space="preserve"> exam for 4</w:t>
      </w:r>
      <w:r w:rsidRPr="009E565E">
        <w:rPr>
          <w:sz w:val="24"/>
          <w:szCs w:val="24"/>
          <w:vertAlign w:val="superscript"/>
        </w:rPr>
        <w:t>th</w:t>
      </w:r>
      <w:r w:rsidRPr="009E565E">
        <w:rPr>
          <w:sz w:val="24"/>
          <w:szCs w:val="24"/>
        </w:rPr>
        <w:t xml:space="preserve"> years </w:t>
      </w:r>
      <w:r w:rsidR="009E565E" w:rsidRPr="009E565E">
        <w:rPr>
          <w:sz w:val="24"/>
          <w:szCs w:val="24"/>
        </w:rPr>
        <w:t>(Thurs.14</w:t>
      </w:r>
      <w:r w:rsidR="009E565E" w:rsidRPr="009E565E">
        <w:rPr>
          <w:sz w:val="24"/>
          <w:szCs w:val="24"/>
          <w:vertAlign w:val="superscript"/>
        </w:rPr>
        <w:t>th</w:t>
      </w:r>
      <w:r w:rsidR="009E565E" w:rsidRPr="009E565E">
        <w:rPr>
          <w:sz w:val="24"/>
          <w:szCs w:val="24"/>
        </w:rPr>
        <w:t xml:space="preserve"> Dec.)</w:t>
      </w:r>
      <w:r w:rsidR="009E565E">
        <w:rPr>
          <w:sz w:val="24"/>
          <w:szCs w:val="24"/>
        </w:rPr>
        <w:t xml:space="preserve"> </w:t>
      </w:r>
      <w:r w:rsidRPr="009E565E">
        <w:rPr>
          <w:sz w:val="24"/>
          <w:szCs w:val="24"/>
        </w:rPr>
        <w:t>will begin</w:t>
      </w:r>
      <w:r w:rsidR="009E565E" w:rsidRPr="009E565E">
        <w:rPr>
          <w:sz w:val="24"/>
          <w:szCs w:val="24"/>
        </w:rPr>
        <w:t xml:space="preserve"> directly after break at 10.55am (No study slot)</w:t>
      </w:r>
    </w:p>
    <w:sectPr w:rsidR="00351F2D" w:rsidRPr="009E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AB"/>
    <w:rsid w:val="0002134C"/>
    <w:rsid w:val="000A38B8"/>
    <w:rsid w:val="00351F2D"/>
    <w:rsid w:val="0053392D"/>
    <w:rsid w:val="005711AB"/>
    <w:rsid w:val="00914269"/>
    <w:rsid w:val="00916057"/>
    <w:rsid w:val="009572DF"/>
    <w:rsid w:val="009E565E"/>
    <w:rsid w:val="00B3470C"/>
    <w:rsid w:val="00B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FA03"/>
  <w15:chartTrackingRefBased/>
  <w15:docId w15:val="{5597C26E-AE18-400F-8CA2-0CD4D0D9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Seery</dc:creator>
  <cp:keywords/>
  <dc:description/>
  <cp:lastModifiedBy>Patricia Seery</cp:lastModifiedBy>
  <cp:revision>6</cp:revision>
  <cp:lastPrinted>2023-11-30T22:27:00Z</cp:lastPrinted>
  <dcterms:created xsi:type="dcterms:W3CDTF">2023-10-22T22:05:00Z</dcterms:created>
  <dcterms:modified xsi:type="dcterms:W3CDTF">2023-11-30T22:29:00Z</dcterms:modified>
</cp:coreProperties>
</file>