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8AAEF" w14:textId="77777777" w:rsidR="003A39E0" w:rsidRPr="004C7ED3" w:rsidRDefault="003A39E0" w:rsidP="003A39E0">
      <w:pPr>
        <w:jc w:val="both"/>
        <w:rPr>
          <w:rFonts w:ascii="Century Gothic" w:hAnsi="Century Gothic"/>
          <w:b/>
          <w:lang w:val="en-IE"/>
        </w:rPr>
      </w:pPr>
    </w:p>
    <w:p w14:paraId="68227D4C" w14:textId="77777777" w:rsidR="009770CC" w:rsidRPr="00B45E2B" w:rsidRDefault="003A39E0" w:rsidP="00B45E2B">
      <w:pPr>
        <w:jc w:val="center"/>
        <w:rPr>
          <w:rFonts w:asciiTheme="minorHAnsi" w:hAnsiTheme="minorHAnsi" w:cstheme="minorHAnsi"/>
          <w:b/>
          <w:bCs/>
          <w:sz w:val="28"/>
          <w:szCs w:val="28"/>
          <w:lang w:val="en-IE"/>
        </w:rPr>
      </w:pPr>
      <w:r w:rsidRPr="00B45E2B">
        <w:rPr>
          <w:rFonts w:asciiTheme="minorHAnsi" w:hAnsiTheme="minorHAnsi" w:cstheme="minorHAnsi"/>
          <w:b/>
          <w:bCs/>
          <w:sz w:val="28"/>
          <w:szCs w:val="28"/>
          <w:lang w:val="en-IE"/>
        </w:rPr>
        <w:t>S</w:t>
      </w:r>
      <w:r w:rsidR="009770CC" w:rsidRPr="00B45E2B">
        <w:rPr>
          <w:rFonts w:asciiTheme="minorHAnsi" w:hAnsiTheme="minorHAnsi" w:cstheme="minorHAnsi"/>
          <w:b/>
          <w:bCs/>
          <w:sz w:val="28"/>
          <w:szCs w:val="28"/>
          <w:lang w:val="en-IE"/>
        </w:rPr>
        <w:t>CHOOL SELF EVALUATION REPORT</w:t>
      </w:r>
    </w:p>
    <w:p w14:paraId="15A6CEAF" w14:textId="6B2FEB16" w:rsidR="00167E57" w:rsidRPr="00B45E2B" w:rsidRDefault="00167E57" w:rsidP="00B45E2B">
      <w:pPr>
        <w:jc w:val="center"/>
        <w:rPr>
          <w:rFonts w:asciiTheme="minorHAnsi" w:hAnsiTheme="minorHAnsi" w:cstheme="minorHAnsi"/>
          <w:b/>
          <w:bCs/>
          <w:sz w:val="28"/>
          <w:szCs w:val="28"/>
          <w:lang w:val="en-IE"/>
        </w:rPr>
      </w:pPr>
      <w:r w:rsidRPr="00B45E2B">
        <w:rPr>
          <w:rFonts w:asciiTheme="minorHAnsi" w:hAnsiTheme="minorHAnsi" w:cstheme="minorHAnsi"/>
          <w:b/>
          <w:bCs/>
          <w:sz w:val="28"/>
          <w:szCs w:val="28"/>
          <w:lang w:val="en-IE"/>
        </w:rPr>
        <w:t>September 202</w:t>
      </w:r>
      <w:r w:rsidR="00973262">
        <w:rPr>
          <w:rFonts w:asciiTheme="minorHAnsi" w:hAnsiTheme="minorHAnsi" w:cstheme="minorHAnsi"/>
          <w:b/>
          <w:bCs/>
          <w:sz w:val="28"/>
          <w:szCs w:val="28"/>
          <w:lang w:val="en-IE"/>
        </w:rPr>
        <w:t>3</w:t>
      </w:r>
      <w:r w:rsidR="00046D2E">
        <w:rPr>
          <w:rFonts w:asciiTheme="minorHAnsi" w:hAnsiTheme="minorHAnsi" w:cstheme="minorHAnsi"/>
          <w:b/>
          <w:bCs/>
          <w:sz w:val="28"/>
          <w:szCs w:val="28"/>
          <w:lang w:val="en-IE"/>
        </w:rPr>
        <w:t xml:space="preserve"> – </w:t>
      </w:r>
      <w:r w:rsidRPr="00B45E2B">
        <w:rPr>
          <w:rFonts w:asciiTheme="minorHAnsi" w:hAnsiTheme="minorHAnsi" w:cstheme="minorHAnsi"/>
          <w:b/>
          <w:bCs/>
          <w:sz w:val="28"/>
          <w:szCs w:val="28"/>
          <w:lang w:val="en-IE"/>
        </w:rPr>
        <w:t>May 202</w:t>
      </w:r>
      <w:r w:rsidR="00973262">
        <w:rPr>
          <w:rFonts w:asciiTheme="minorHAnsi" w:hAnsiTheme="minorHAnsi" w:cstheme="minorHAnsi"/>
          <w:b/>
          <w:bCs/>
          <w:sz w:val="28"/>
          <w:szCs w:val="28"/>
          <w:lang w:val="en-IE"/>
        </w:rPr>
        <w:t>4</w:t>
      </w:r>
    </w:p>
    <w:p w14:paraId="54928FE3" w14:textId="77777777" w:rsidR="00167E57" w:rsidRPr="00B45E2B" w:rsidRDefault="00167E57" w:rsidP="00B45E2B">
      <w:pPr>
        <w:jc w:val="center"/>
        <w:rPr>
          <w:rFonts w:asciiTheme="minorHAnsi" w:hAnsiTheme="minorHAnsi" w:cstheme="minorHAnsi"/>
          <w:b/>
          <w:bCs/>
          <w:sz w:val="28"/>
          <w:szCs w:val="28"/>
          <w:lang w:val="en-IE"/>
        </w:rPr>
      </w:pPr>
    </w:p>
    <w:p w14:paraId="2AE38248" w14:textId="7B74E2BD" w:rsidR="009770CC" w:rsidRPr="00B45E2B" w:rsidRDefault="00167E57" w:rsidP="00973262">
      <w:pPr>
        <w:spacing w:after="160" w:line="259" w:lineRule="auto"/>
        <w:ind w:left="720"/>
        <w:jc w:val="center"/>
        <w:rPr>
          <w:rFonts w:asciiTheme="minorHAnsi" w:hAnsiTheme="minorHAnsi" w:cstheme="minorHAnsi"/>
          <w:b/>
          <w:bCs/>
          <w:sz w:val="28"/>
          <w:szCs w:val="28"/>
        </w:rPr>
      </w:pPr>
      <w:r w:rsidRPr="00B45E2B">
        <w:rPr>
          <w:rFonts w:asciiTheme="minorHAnsi" w:hAnsiTheme="minorHAnsi" w:cstheme="minorHAnsi"/>
          <w:b/>
          <w:bCs/>
          <w:sz w:val="28"/>
          <w:szCs w:val="28"/>
          <w:lang w:val="en-IE"/>
        </w:rPr>
        <w:t xml:space="preserve">Third </w:t>
      </w:r>
      <w:r w:rsidR="006F1655" w:rsidRPr="00B45E2B">
        <w:rPr>
          <w:rFonts w:asciiTheme="minorHAnsi" w:hAnsiTheme="minorHAnsi" w:cstheme="minorHAnsi"/>
          <w:b/>
          <w:bCs/>
          <w:sz w:val="28"/>
          <w:szCs w:val="28"/>
          <w:lang w:val="en-IE"/>
        </w:rPr>
        <w:t>Cycle</w:t>
      </w:r>
      <w:r w:rsidR="003A39E0" w:rsidRPr="00B45E2B">
        <w:rPr>
          <w:rFonts w:asciiTheme="minorHAnsi" w:hAnsiTheme="minorHAnsi" w:cstheme="minorHAnsi"/>
          <w:b/>
          <w:bCs/>
          <w:sz w:val="28"/>
          <w:szCs w:val="28"/>
          <w:lang w:val="en-IE"/>
        </w:rPr>
        <w:t xml:space="preserve">: </w:t>
      </w:r>
      <w:r w:rsidRPr="00B45E2B">
        <w:rPr>
          <w:rFonts w:asciiTheme="minorHAnsi" w:hAnsiTheme="minorHAnsi" w:cstheme="minorHAnsi"/>
          <w:b/>
          <w:bCs/>
          <w:i/>
          <w:iCs/>
          <w:sz w:val="28"/>
          <w:szCs w:val="28"/>
        </w:rPr>
        <w:t>Next Steps September 2022 – June 2026</w:t>
      </w:r>
    </w:p>
    <w:p w14:paraId="7509D29A" w14:textId="77777777" w:rsidR="006E73EB" w:rsidRPr="00665E66" w:rsidRDefault="006E73EB" w:rsidP="009770CC">
      <w:pPr>
        <w:jc w:val="both"/>
        <w:rPr>
          <w:rFonts w:asciiTheme="minorHAnsi" w:hAnsiTheme="minorHAnsi" w:cstheme="minorHAnsi"/>
          <w:b/>
          <w:color w:val="7030A0"/>
          <w:sz w:val="28"/>
          <w:szCs w:val="28"/>
          <w:lang w:val="en-IE"/>
        </w:rPr>
      </w:pPr>
    </w:p>
    <w:p w14:paraId="14E164F8" w14:textId="77777777" w:rsidR="009770CC" w:rsidRPr="00665E66" w:rsidRDefault="009770CC" w:rsidP="009770CC">
      <w:pPr>
        <w:jc w:val="both"/>
        <w:rPr>
          <w:rFonts w:asciiTheme="minorHAnsi" w:hAnsiTheme="minorHAnsi" w:cstheme="minorHAnsi"/>
          <w:b/>
          <w:sz w:val="28"/>
          <w:szCs w:val="28"/>
          <w:lang w:val="en-IE"/>
        </w:rPr>
      </w:pPr>
      <w:r w:rsidRPr="00665E66">
        <w:rPr>
          <w:rFonts w:asciiTheme="minorHAnsi" w:hAnsiTheme="minorHAnsi" w:cstheme="minorHAnsi"/>
          <w:b/>
          <w:sz w:val="28"/>
          <w:szCs w:val="28"/>
          <w:lang w:val="en-IE"/>
        </w:rPr>
        <w:t>1.1 Introduction</w:t>
      </w:r>
    </w:p>
    <w:p w14:paraId="25EB3DDC" w14:textId="77777777" w:rsidR="009770CC" w:rsidRPr="00665E66" w:rsidRDefault="009770CC" w:rsidP="009770CC">
      <w:pPr>
        <w:jc w:val="both"/>
        <w:rPr>
          <w:rFonts w:asciiTheme="minorHAnsi" w:hAnsiTheme="minorHAnsi" w:cstheme="minorHAnsi"/>
          <w:sz w:val="28"/>
          <w:szCs w:val="28"/>
          <w:lang w:val="en-IE"/>
        </w:rPr>
      </w:pPr>
    </w:p>
    <w:p w14:paraId="521A3120" w14:textId="77777777" w:rsidR="002E3530" w:rsidRDefault="000A169C" w:rsidP="009770CC">
      <w:pPr>
        <w:jc w:val="both"/>
        <w:rPr>
          <w:rFonts w:asciiTheme="minorHAnsi" w:hAnsiTheme="minorHAnsi" w:cstheme="minorHAnsi"/>
          <w:sz w:val="28"/>
          <w:szCs w:val="28"/>
          <w:lang w:val="en-IE"/>
        </w:rPr>
      </w:pPr>
      <w:bookmarkStart w:id="0" w:name="_Hlk42268959"/>
      <w:r w:rsidRPr="00665E66">
        <w:rPr>
          <w:rFonts w:asciiTheme="minorHAnsi" w:hAnsiTheme="minorHAnsi" w:cstheme="minorHAnsi"/>
          <w:sz w:val="28"/>
          <w:szCs w:val="28"/>
          <w:lang w:val="en-IE"/>
        </w:rPr>
        <w:t>Self</w:t>
      </w:r>
      <w:r w:rsidR="00994F10" w:rsidRPr="00665E66">
        <w:rPr>
          <w:rFonts w:asciiTheme="minorHAnsi" w:hAnsiTheme="minorHAnsi" w:cstheme="minorHAnsi"/>
          <w:sz w:val="28"/>
          <w:szCs w:val="28"/>
          <w:lang w:val="en-IE"/>
        </w:rPr>
        <w:t>-evaluation</w:t>
      </w:r>
      <w:r w:rsidR="009770CC" w:rsidRPr="00665E66">
        <w:rPr>
          <w:rFonts w:asciiTheme="minorHAnsi" w:hAnsiTheme="minorHAnsi" w:cstheme="minorHAnsi"/>
          <w:sz w:val="28"/>
          <w:szCs w:val="28"/>
          <w:lang w:val="en-IE"/>
        </w:rPr>
        <w:t xml:space="preserve"> of teaching and learning in Maryfield College </w:t>
      </w:r>
      <w:r w:rsidRPr="00665E66">
        <w:rPr>
          <w:rFonts w:asciiTheme="minorHAnsi" w:hAnsiTheme="minorHAnsi" w:cstheme="minorHAnsi"/>
          <w:sz w:val="28"/>
          <w:szCs w:val="28"/>
          <w:lang w:val="en-IE"/>
        </w:rPr>
        <w:t xml:space="preserve">has been ongoing since September 2013. </w:t>
      </w:r>
    </w:p>
    <w:p w14:paraId="6AC310E6" w14:textId="77777777" w:rsidR="002E3530" w:rsidRDefault="002E3530" w:rsidP="009770CC">
      <w:pPr>
        <w:jc w:val="both"/>
        <w:rPr>
          <w:rFonts w:asciiTheme="minorHAnsi" w:hAnsiTheme="minorHAnsi" w:cstheme="minorHAnsi"/>
          <w:sz w:val="28"/>
          <w:szCs w:val="28"/>
          <w:lang w:val="en-IE"/>
        </w:rPr>
      </w:pPr>
    </w:p>
    <w:p w14:paraId="4CB0EA80" w14:textId="51DB7277" w:rsidR="009770CC" w:rsidRPr="00665E66" w:rsidRDefault="009770CC" w:rsidP="009770CC">
      <w:pPr>
        <w:jc w:val="both"/>
        <w:rPr>
          <w:rFonts w:asciiTheme="minorHAnsi" w:hAnsiTheme="minorHAnsi" w:cstheme="minorHAnsi"/>
          <w:sz w:val="28"/>
          <w:szCs w:val="28"/>
          <w:lang w:val="en-IE"/>
        </w:rPr>
      </w:pPr>
      <w:r w:rsidRPr="00665E66">
        <w:rPr>
          <w:rFonts w:asciiTheme="minorHAnsi" w:hAnsiTheme="minorHAnsi" w:cstheme="minorHAnsi"/>
          <w:sz w:val="28"/>
          <w:szCs w:val="28"/>
          <w:lang w:val="en-IE"/>
        </w:rPr>
        <w:t xml:space="preserve">The </w:t>
      </w:r>
      <w:r w:rsidR="00A501F2">
        <w:rPr>
          <w:rFonts w:asciiTheme="minorHAnsi" w:hAnsiTheme="minorHAnsi" w:cstheme="minorHAnsi"/>
          <w:sz w:val="28"/>
          <w:szCs w:val="28"/>
          <w:lang w:val="en-IE"/>
        </w:rPr>
        <w:t>f</w:t>
      </w:r>
      <w:r w:rsidR="000A169C" w:rsidRPr="00665E66">
        <w:rPr>
          <w:rFonts w:asciiTheme="minorHAnsi" w:hAnsiTheme="minorHAnsi" w:cstheme="minorHAnsi"/>
          <w:sz w:val="28"/>
          <w:szCs w:val="28"/>
          <w:lang w:val="en-IE"/>
        </w:rPr>
        <w:t>ollowing themes</w:t>
      </w:r>
      <w:r w:rsidR="00A501F2">
        <w:rPr>
          <w:rFonts w:asciiTheme="minorHAnsi" w:hAnsiTheme="minorHAnsi" w:cstheme="minorHAnsi"/>
          <w:sz w:val="28"/>
          <w:szCs w:val="28"/>
          <w:lang w:val="en-IE"/>
        </w:rPr>
        <w:t>, under the First Cycle of SSE,</w:t>
      </w:r>
      <w:r w:rsidR="000A169C" w:rsidRPr="00665E66">
        <w:rPr>
          <w:rFonts w:asciiTheme="minorHAnsi" w:hAnsiTheme="minorHAnsi" w:cstheme="minorHAnsi"/>
          <w:sz w:val="28"/>
          <w:szCs w:val="28"/>
          <w:lang w:val="en-IE"/>
        </w:rPr>
        <w:t xml:space="preserve"> have been evaluated</w:t>
      </w:r>
      <w:r w:rsidR="00B06EF9" w:rsidRPr="00665E66">
        <w:rPr>
          <w:rFonts w:asciiTheme="minorHAnsi" w:hAnsiTheme="minorHAnsi" w:cstheme="minorHAnsi"/>
          <w:sz w:val="28"/>
          <w:szCs w:val="28"/>
          <w:lang w:val="en-IE"/>
        </w:rPr>
        <w:t>:</w:t>
      </w:r>
    </w:p>
    <w:p w14:paraId="3A211893" w14:textId="77777777" w:rsidR="000A169C" w:rsidRPr="00665E66" w:rsidRDefault="000A169C" w:rsidP="000A169C">
      <w:pPr>
        <w:pStyle w:val="ListParagraph"/>
        <w:numPr>
          <w:ilvl w:val="0"/>
          <w:numId w:val="6"/>
        </w:numPr>
        <w:jc w:val="both"/>
        <w:rPr>
          <w:rFonts w:asciiTheme="minorHAnsi" w:hAnsiTheme="minorHAnsi" w:cstheme="minorHAnsi"/>
          <w:sz w:val="28"/>
          <w:szCs w:val="28"/>
          <w:lang w:val="en-IE"/>
        </w:rPr>
      </w:pPr>
      <w:r w:rsidRPr="00665E66">
        <w:rPr>
          <w:rFonts w:asciiTheme="minorHAnsi" w:hAnsiTheme="minorHAnsi" w:cstheme="minorHAnsi"/>
          <w:sz w:val="28"/>
          <w:szCs w:val="28"/>
          <w:lang w:val="en-IE"/>
        </w:rPr>
        <w:t>Literacy</w:t>
      </w:r>
    </w:p>
    <w:p w14:paraId="22B8A4B5" w14:textId="77777777" w:rsidR="000A169C" w:rsidRPr="00665E66" w:rsidRDefault="000A169C" w:rsidP="000A169C">
      <w:pPr>
        <w:pStyle w:val="ListParagraph"/>
        <w:numPr>
          <w:ilvl w:val="0"/>
          <w:numId w:val="6"/>
        </w:numPr>
        <w:jc w:val="both"/>
        <w:rPr>
          <w:rFonts w:asciiTheme="minorHAnsi" w:hAnsiTheme="minorHAnsi" w:cstheme="minorHAnsi"/>
          <w:sz w:val="28"/>
          <w:szCs w:val="28"/>
          <w:lang w:val="en-IE"/>
        </w:rPr>
      </w:pPr>
      <w:r w:rsidRPr="00665E66">
        <w:rPr>
          <w:rFonts w:asciiTheme="minorHAnsi" w:hAnsiTheme="minorHAnsi" w:cstheme="minorHAnsi"/>
          <w:sz w:val="28"/>
          <w:szCs w:val="28"/>
          <w:lang w:val="en-IE"/>
        </w:rPr>
        <w:t>Numeracy</w:t>
      </w:r>
    </w:p>
    <w:p w14:paraId="20937D69" w14:textId="77777777" w:rsidR="000A169C" w:rsidRPr="00665E66" w:rsidRDefault="000A169C" w:rsidP="000A169C">
      <w:pPr>
        <w:pStyle w:val="ListParagraph"/>
        <w:numPr>
          <w:ilvl w:val="0"/>
          <w:numId w:val="6"/>
        </w:numPr>
        <w:jc w:val="both"/>
        <w:rPr>
          <w:rFonts w:asciiTheme="minorHAnsi" w:hAnsiTheme="minorHAnsi" w:cstheme="minorHAnsi"/>
          <w:sz w:val="28"/>
          <w:szCs w:val="28"/>
          <w:lang w:val="en-IE"/>
        </w:rPr>
      </w:pPr>
      <w:r w:rsidRPr="00665E66">
        <w:rPr>
          <w:rFonts w:asciiTheme="minorHAnsi" w:hAnsiTheme="minorHAnsi" w:cstheme="minorHAnsi"/>
          <w:sz w:val="28"/>
          <w:szCs w:val="28"/>
          <w:lang w:val="en-IE"/>
        </w:rPr>
        <w:t>Assessment</w:t>
      </w:r>
    </w:p>
    <w:p w14:paraId="553EEDD3" w14:textId="77777777" w:rsidR="00900CE0" w:rsidRPr="00665E66" w:rsidRDefault="00900CE0" w:rsidP="00F5178E">
      <w:pPr>
        <w:ind w:left="360"/>
        <w:jc w:val="both"/>
        <w:rPr>
          <w:rFonts w:asciiTheme="minorHAnsi" w:hAnsiTheme="minorHAnsi" w:cstheme="minorHAnsi"/>
          <w:sz w:val="28"/>
          <w:szCs w:val="28"/>
          <w:lang w:val="en-IE"/>
        </w:rPr>
      </w:pPr>
    </w:p>
    <w:p w14:paraId="0668429F" w14:textId="4B2EC022" w:rsidR="00AC1374" w:rsidRDefault="00FB0BC7" w:rsidP="00AC1374">
      <w:pPr>
        <w:jc w:val="both"/>
        <w:rPr>
          <w:rFonts w:asciiTheme="minorHAnsi" w:hAnsiTheme="minorHAnsi" w:cstheme="minorHAnsi"/>
          <w:sz w:val="28"/>
          <w:szCs w:val="28"/>
          <w:lang w:val="en-IE"/>
        </w:rPr>
      </w:pPr>
      <w:r>
        <w:rPr>
          <w:rFonts w:asciiTheme="minorHAnsi" w:hAnsiTheme="minorHAnsi" w:cstheme="minorHAnsi"/>
          <w:sz w:val="28"/>
          <w:szCs w:val="28"/>
          <w:lang w:val="en-IE"/>
        </w:rPr>
        <w:t>Under the Second Cycle of SSE our</w:t>
      </w:r>
      <w:r w:rsidR="00900CE0" w:rsidRPr="00AC1374">
        <w:rPr>
          <w:rFonts w:asciiTheme="minorHAnsi" w:hAnsiTheme="minorHAnsi" w:cstheme="minorHAnsi"/>
          <w:sz w:val="28"/>
          <w:szCs w:val="28"/>
          <w:lang w:val="en-IE"/>
        </w:rPr>
        <w:t xml:space="preserve"> focus </w:t>
      </w:r>
      <w:r w:rsidR="009526E0">
        <w:rPr>
          <w:rFonts w:asciiTheme="minorHAnsi" w:hAnsiTheme="minorHAnsi" w:cstheme="minorHAnsi"/>
          <w:sz w:val="28"/>
          <w:szCs w:val="28"/>
          <w:lang w:val="en-IE"/>
        </w:rPr>
        <w:t>wa</w:t>
      </w:r>
      <w:r w:rsidR="00900CE0" w:rsidRPr="00AC1374">
        <w:rPr>
          <w:rFonts w:asciiTheme="minorHAnsi" w:hAnsiTheme="minorHAnsi" w:cstheme="minorHAnsi"/>
          <w:sz w:val="28"/>
          <w:szCs w:val="28"/>
          <w:lang w:val="en-IE"/>
        </w:rPr>
        <w:t>s</w:t>
      </w:r>
      <w:r w:rsidR="00AC1374" w:rsidRPr="00AC1374">
        <w:rPr>
          <w:rFonts w:asciiTheme="minorHAnsi" w:hAnsiTheme="minorHAnsi" w:cstheme="minorHAnsi"/>
          <w:sz w:val="28"/>
          <w:szCs w:val="28"/>
          <w:lang w:val="en-IE"/>
        </w:rPr>
        <w:t xml:space="preserve"> </w:t>
      </w:r>
      <w:r w:rsidR="00A501F2">
        <w:rPr>
          <w:rFonts w:asciiTheme="minorHAnsi" w:hAnsiTheme="minorHAnsi" w:cstheme="minorHAnsi"/>
          <w:sz w:val="28"/>
          <w:szCs w:val="28"/>
          <w:lang w:val="en-IE"/>
        </w:rPr>
        <w:t xml:space="preserve">to embed </w:t>
      </w:r>
      <w:r w:rsidR="00AC1374" w:rsidRPr="00AC1374">
        <w:rPr>
          <w:rFonts w:asciiTheme="minorHAnsi" w:hAnsiTheme="minorHAnsi" w:cstheme="minorHAnsi"/>
          <w:sz w:val="28"/>
          <w:szCs w:val="28"/>
          <w:lang w:val="en-IE"/>
        </w:rPr>
        <w:t xml:space="preserve">the use of Learning Intentions and Formative Assessment </w:t>
      </w:r>
      <w:r>
        <w:rPr>
          <w:rFonts w:asciiTheme="minorHAnsi" w:hAnsiTheme="minorHAnsi" w:cstheme="minorHAnsi"/>
          <w:sz w:val="28"/>
          <w:szCs w:val="28"/>
          <w:lang w:val="en-IE"/>
        </w:rPr>
        <w:t>with a view to enhancing student w</w:t>
      </w:r>
      <w:r w:rsidR="00AC1374" w:rsidRPr="00AC1374">
        <w:rPr>
          <w:rFonts w:asciiTheme="minorHAnsi" w:hAnsiTheme="minorHAnsi" w:cstheme="minorHAnsi"/>
          <w:sz w:val="28"/>
          <w:szCs w:val="28"/>
          <w:lang w:val="en-IE"/>
        </w:rPr>
        <w:t>ellbeing</w:t>
      </w:r>
      <w:r>
        <w:rPr>
          <w:rFonts w:asciiTheme="minorHAnsi" w:hAnsiTheme="minorHAnsi" w:cstheme="minorHAnsi"/>
          <w:sz w:val="28"/>
          <w:szCs w:val="28"/>
          <w:lang w:val="en-IE"/>
        </w:rPr>
        <w:t>.</w:t>
      </w:r>
    </w:p>
    <w:p w14:paraId="63E60B65" w14:textId="77777777" w:rsidR="00FB0BC7" w:rsidRDefault="00FB0BC7" w:rsidP="00AC1374">
      <w:pPr>
        <w:jc w:val="both"/>
        <w:rPr>
          <w:rFonts w:asciiTheme="minorHAnsi" w:hAnsiTheme="minorHAnsi" w:cstheme="minorHAnsi"/>
          <w:sz w:val="28"/>
          <w:szCs w:val="28"/>
          <w:lang w:val="en-IE"/>
        </w:rPr>
      </w:pPr>
    </w:p>
    <w:p w14:paraId="1F10E7C3" w14:textId="59BA5FB1" w:rsidR="00A501F2" w:rsidRPr="00973262" w:rsidRDefault="00FB0BC7" w:rsidP="00AC1374">
      <w:pPr>
        <w:jc w:val="both"/>
        <w:rPr>
          <w:rFonts w:asciiTheme="minorHAnsi" w:hAnsiTheme="minorHAnsi" w:cstheme="minorHAnsi"/>
          <w:bCs/>
          <w:sz w:val="28"/>
          <w:szCs w:val="28"/>
          <w:lang w:val="en-IE"/>
        </w:rPr>
      </w:pPr>
      <w:r w:rsidRPr="00973262">
        <w:rPr>
          <w:rFonts w:asciiTheme="minorHAnsi" w:hAnsiTheme="minorHAnsi" w:cstheme="minorHAnsi"/>
          <w:sz w:val="28"/>
          <w:szCs w:val="28"/>
          <w:lang w:val="en-IE"/>
        </w:rPr>
        <w:t>W</w:t>
      </w:r>
      <w:r w:rsidR="00A501F2" w:rsidRPr="00973262">
        <w:rPr>
          <w:rFonts w:asciiTheme="minorHAnsi" w:hAnsiTheme="minorHAnsi" w:cstheme="minorHAnsi"/>
          <w:sz w:val="28"/>
          <w:szCs w:val="28"/>
          <w:lang w:val="en-IE"/>
        </w:rPr>
        <w:t>e initiate</w:t>
      </w:r>
      <w:r w:rsidR="009526E0" w:rsidRPr="00973262">
        <w:rPr>
          <w:rFonts w:asciiTheme="minorHAnsi" w:hAnsiTheme="minorHAnsi" w:cstheme="minorHAnsi"/>
          <w:sz w:val="28"/>
          <w:szCs w:val="28"/>
          <w:lang w:val="en-IE"/>
        </w:rPr>
        <w:t>d</w:t>
      </w:r>
      <w:r w:rsidRPr="00973262">
        <w:rPr>
          <w:rFonts w:asciiTheme="minorHAnsi" w:hAnsiTheme="minorHAnsi" w:cstheme="minorHAnsi"/>
          <w:sz w:val="28"/>
          <w:szCs w:val="28"/>
          <w:lang w:val="en-IE"/>
        </w:rPr>
        <w:t xml:space="preserve"> </w:t>
      </w:r>
      <w:r w:rsidR="00A501F2" w:rsidRPr="00973262">
        <w:rPr>
          <w:rFonts w:asciiTheme="minorHAnsi" w:hAnsiTheme="minorHAnsi" w:cstheme="minorHAnsi"/>
          <w:sz w:val="28"/>
          <w:szCs w:val="28"/>
          <w:lang w:val="en-IE"/>
        </w:rPr>
        <w:t>and beg</w:t>
      </w:r>
      <w:r w:rsidRPr="00973262">
        <w:rPr>
          <w:rFonts w:asciiTheme="minorHAnsi" w:hAnsiTheme="minorHAnsi" w:cstheme="minorHAnsi"/>
          <w:sz w:val="28"/>
          <w:szCs w:val="28"/>
          <w:lang w:val="en-IE"/>
        </w:rPr>
        <w:t>a</w:t>
      </w:r>
      <w:r w:rsidR="00A501F2" w:rsidRPr="00973262">
        <w:rPr>
          <w:rFonts w:asciiTheme="minorHAnsi" w:hAnsiTheme="minorHAnsi" w:cstheme="minorHAnsi"/>
          <w:sz w:val="28"/>
          <w:szCs w:val="28"/>
          <w:lang w:val="en-IE"/>
        </w:rPr>
        <w:t xml:space="preserve">n work on the </w:t>
      </w:r>
      <w:r w:rsidR="00A501F2" w:rsidRPr="00973262">
        <w:rPr>
          <w:rFonts w:asciiTheme="minorHAnsi" w:hAnsiTheme="minorHAnsi" w:cstheme="minorHAnsi"/>
          <w:bCs/>
          <w:i/>
          <w:iCs/>
          <w:sz w:val="28"/>
          <w:szCs w:val="28"/>
          <w:lang w:val="en-IE"/>
        </w:rPr>
        <w:t xml:space="preserve">Wellbeing: Promotion, Review and Development </w:t>
      </w:r>
      <w:r w:rsidRPr="00973262">
        <w:rPr>
          <w:rFonts w:asciiTheme="minorHAnsi" w:hAnsiTheme="minorHAnsi" w:cstheme="minorHAnsi"/>
          <w:bCs/>
          <w:sz w:val="28"/>
          <w:szCs w:val="28"/>
          <w:lang w:val="en-IE"/>
        </w:rPr>
        <w:t>c</w:t>
      </w:r>
      <w:r w:rsidR="00A501F2" w:rsidRPr="00973262">
        <w:rPr>
          <w:rFonts w:asciiTheme="minorHAnsi" w:hAnsiTheme="minorHAnsi" w:cstheme="minorHAnsi"/>
          <w:bCs/>
          <w:sz w:val="28"/>
          <w:szCs w:val="28"/>
          <w:lang w:val="en-IE"/>
        </w:rPr>
        <w:t>ycle</w:t>
      </w:r>
      <w:r w:rsidRPr="00973262">
        <w:rPr>
          <w:rFonts w:asciiTheme="minorHAnsi" w:hAnsiTheme="minorHAnsi" w:cstheme="minorHAnsi"/>
          <w:bCs/>
          <w:sz w:val="28"/>
          <w:szCs w:val="28"/>
          <w:lang w:val="en-IE"/>
        </w:rPr>
        <w:t xml:space="preserve"> in 2021</w:t>
      </w:r>
      <w:r w:rsidR="009526E0" w:rsidRPr="00973262">
        <w:rPr>
          <w:rFonts w:asciiTheme="minorHAnsi" w:hAnsiTheme="minorHAnsi" w:cstheme="minorHAnsi"/>
          <w:bCs/>
          <w:sz w:val="28"/>
          <w:szCs w:val="28"/>
          <w:lang w:val="en-IE"/>
        </w:rPr>
        <w:t>, implementing the following three strategies:</w:t>
      </w:r>
    </w:p>
    <w:p w14:paraId="651316D8" w14:textId="76E26E4C" w:rsidR="009526E0" w:rsidRPr="00973262" w:rsidRDefault="009526E0" w:rsidP="009526E0">
      <w:pPr>
        <w:pStyle w:val="ListParagraph"/>
        <w:numPr>
          <w:ilvl w:val="0"/>
          <w:numId w:val="21"/>
        </w:numPr>
        <w:jc w:val="both"/>
        <w:rPr>
          <w:rFonts w:asciiTheme="minorHAnsi" w:hAnsiTheme="minorHAnsi" w:cstheme="minorHAnsi"/>
          <w:bCs/>
          <w:sz w:val="28"/>
          <w:szCs w:val="28"/>
          <w:lang w:val="en-IE"/>
        </w:rPr>
      </w:pPr>
      <w:r w:rsidRPr="00973262">
        <w:rPr>
          <w:rFonts w:asciiTheme="minorHAnsi" w:hAnsiTheme="minorHAnsi" w:cstheme="minorHAnsi"/>
          <w:bCs/>
          <w:sz w:val="28"/>
          <w:szCs w:val="28"/>
          <w:lang w:val="en-IE"/>
        </w:rPr>
        <w:t>‘One Good School’ programme</w:t>
      </w:r>
    </w:p>
    <w:p w14:paraId="2860587A" w14:textId="5CB85FF3" w:rsidR="009526E0" w:rsidRPr="00973262" w:rsidRDefault="009526E0" w:rsidP="009526E0">
      <w:pPr>
        <w:pStyle w:val="ListParagraph"/>
        <w:numPr>
          <w:ilvl w:val="0"/>
          <w:numId w:val="21"/>
        </w:numPr>
        <w:jc w:val="both"/>
        <w:rPr>
          <w:rFonts w:asciiTheme="minorHAnsi" w:hAnsiTheme="minorHAnsi" w:cstheme="minorHAnsi"/>
          <w:bCs/>
          <w:sz w:val="28"/>
          <w:szCs w:val="28"/>
          <w:lang w:val="en-IE"/>
        </w:rPr>
      </w:pPr>
      <w:r w:rsidRPr="00973262">
        <w:rPr>
          <w:rFonts w:asciiTheme="minorHAnsi" w:hAnsiTheme="minorHAnsi" w:cstheme="minorHAnsi"/>
          <w:bCs/>
          <w:sz w:val="28"/>
          <w:szCs w:val="28"/>
          <w:lang w:val="en-IE"/>
        </w:rPr>
        <w:t xml:space="preserve">‘How Well am I Doing?’ result </w:t>
      </w:r>
      <w:proofErr w:type="gramStart"/>
      <w:r w:rsidRPr="00973262">
        <w:rPr>
          <w:rFonts w:asciiTheme="minorHAnsi" w:hAnsiTheme="minorHAnsi" w:cstheme="minorHAnsi"/>
          <w:bCs/>
          <w:sz w:val="28"/>
          <w:szCs w:val="28"/>
          <w:lang w:val="en-IE"/>
        </w:rPr>
        <w:t>tracker</w:t>
      </w:r>
      <w:proofErr w:type="gramEnd"/>
    </w:p>
    <w:p w14:paraId="132F0B67" w14:textId="25CA6A69" w:rsidR="009526E0" w:rsidRPr="00973262" w:rsidRDefault="009526E0" w:rsidP="009526E0">
      <w:pPr>
        <w:pStyle w:val="ListParagraph"/>
        <w:numPr>
          <w:ilvl w:val="0"/>
          <w:numId w:val="21"/>
        </w:numPr>
        <w:jc w:val="both"/>
        <w:rPr>
          <w:rFonts w:asciiTheme="minorHAnsi" w:hAnsiTheme="minorHAnsi" w:cstheme="minorHAnsi"/>
          <w:bCs/>
          <w:sz w:val="28"/>
          <w:szCs w:val="28"/>
          <w:lang w:val="en-IE"/>
        </w:rPr>
      </w:pPr>
      <w:r w:rsidRPr="00973262">
        <w:rPr>
          <w:rFonts w:asciiTheme="minorHAnsi" w:hAnsiTheme="minorHAnsi" w:cstheme="minorHAnsi"/>
          <w:b/>
          <w:bCs/>
          <w:sz w:val="28"/>
          <w:szCs w:val="28"/>
          <w:lang w:val="en-IE"/>
        </w:rPr>
        <w:t>D</w:t>
      </w:r>
      <w:r w:rsidRPr="00973262">
        <w:rPr>
          <w:rFonts w:asciiTheme="minorHAnsi" w:hAnsiTheme="minorHAnsi" w:cstheme="minorHAnsi"/>
          <w:b/>
          <w:sz w:val="28"/>
          <w:szCs w:val="28"/>
          <w:lang w:val="en-IE"/>
        </w:rPr>
        <w:t>r</w:t>
      </w:r>
      <w:r w:rsidRPr="00973262">
        <w:rPr>
          <w:rFonts w:asciiTheme="minorHAnsi" w:hAnsiTheme="minorHAnsi" w:cstheme="minorHAnsi"/>
          <w:bCs/>
          <w:sz w:val="28"/>
          <w:szCs w:val="28"/>
          <w:lang w:val="en-IE"/>
        </w:rPr>
        <w:t xml:space="preserve">op </w:t>
      </w:r>
      <w:r w:rsidRPr="00973262">
        <w:rPr>
          <w:rFonts w:asciiTheme="minorHAnsi" w:hAnsiTheme="minorHAnsi" w:cstheme="minorHAnsi"/>
          <w:b/>
          <w:bCs/>
          <w:sz w:val="28"/>
          <w:szCs w:val="28"/>
          <w:lang w:val="en-IE"/>
        </w:rPr>
        <w:t>E</w:t>
      </w:r>
      <w:r w:rsidRPr="00973262">
        <w:rPr>
          <w:rFonts w:asciiTheme="minorHAnsi" w:hAnsiTheme="minorHAnsi" w:cstheme="minorHAnsi"/>
          <w:bCs/>
          <w:sz w:val="28"/>
          <w:szCs w:val="28"/>
          <w:lang w:val="en-IE"/>
        </w:rPr>
        <w:t xml:space="preserve">verything </w:t>
      </w:r>
      <w:proofErr w:type="gramStart"/>
      <w:r w:rsidRPr="00973262">
        <w:rPr>
          <w:rFonts w:asciiTheme="minorHAnsi" w:hAnsiTheme="minorHAnsi" w:cstheme="minorHAnsi"/>
          <w:b/>
          <w:bCs/>
          <w:sz w:val="28"/>
          <w:szCs w:val="28"/>
          <w:lang w:val="en-IE"/>
        </w:rPr>
        <w:t>A</w:t>
      </w:r>
      <w:r w:rsidRPr="00973262">
        <w:rPr>
          <w:rFonts w:asciiTheme="minorHAnsi" w:hAnsiTheme="minorHAnsi" w:cstheme="minorHAnsi"/>
          <w:bCs/>
          <w:sz w:val="28"/>
          <w:szCs w:val="28"/>
          <w:lang w:val="en-IE"/>
        </w:rPr>
        <w:t>nd</w:t>
      </w:r>
      <w:proofErr w:type="gramEnd"/>
      <w:r w:rsidRPr="00973262">
        <w:rPr>
          <w:rFonts w:asciiTheme="minorHAnsi" w:hAnsiTheme="minorHAnsi" w:cstheme="minorHAnsi"/>
          <w:bCs/>
          <w:sz w:val="28"/>
          <w:szCs w:val="28"/>
          <w:lang w:val="en-IE"/>
        </w:rPr>
        <w:t xml:space="preserve"> </w:t>
      </w:r>
      <w:r w:rsidR="002E3530" w:rsidRPr="00973262">
        <w:rPr>
          <w:rFonts w:asciiTheme="minorHAnsi" w:hAnsiTheme="minorHAnsi" w:cstheme="minorHAnsi"/>
          <w:b/>
          <w:bCs/>
          <w:sz w:val="28"/>
          <w:szCs w:val="28"/>
          <w:lang w:val="en-IE"/>
        </w:rPr>
        <w:t>M</w:t>
      </w:r>
      <w:r w:rsidR="002E3530" w:rsidRPr="00973262">
        <w:rPr>
          <w:rFonts w:asciiTheme="minorHAnsi" w:hAnsiTheme="minorHAnsi" w:cstheme="minorHAnsi"/>
          <w:sz w:val="28"/>
          <w:szCs w:val="28"/>
          <w:lang w:val="en-IE"/>
        </w:rPr>
        <w:t>ove</w:t>
      </w:r>
      <w:r w:rsidR="00E31565" w:rsidRPr="00973262">
        <w:rPr>
          <w:rFonts w:asciiTheme="minorHAnsi" w:hAnsiTheme="minorHAnsi" w:cstheme="minorHAnsi"/>
          <w:bCs/>
          <w:sz w:val="28"/>
          <w:szCs w:val="28"/>
          <w:lang w:val="en-IE"/>
        </w:rPr>
        <w:t xml:space="preserve"> (</w:t>
      </w:r>
      <w:proofErr w:type="spellStart"/>
      <w:r w:rsidR="00E31565" w:rsidRPr="00973262">
        <w:rPr>
          <w:rFonts w:asciiTheme="minorHAnsi" w:hAnsiTheme="minorHAnsi" w:cstheme="minorHAnsi"/>
          <w:bCs/>
          <w:sz w:val="28"/>
          <w:szCs w:val="28"/>
          <w:lang w:val="en-IE"/>
        </w:rPr>
        <w:t>DrEAM</w:t>
      </w:r>
      <w:proofErr w:type="spellEnd"/>
      <w:r w:rsidR="00E31565" w:rsidRPr="00973262">
        <w:rPr>
          <w:rFonts w:asciiTheme="minorHAnsi" w:hAnsiTheme="minorHAnsi" w:cstheme="minorHAnsi"/>
          <w:bCs/>
          <w:sz w:val="28"/>
          <w:szCs w:val="28"/>
          <w:lang w:val="en-IE"/>
        </w:rPr>
        <w:t>)</w:t>
      </w:r>
    </w:p>
    <w:p w14:paraId="449FAAFC" w14:textId="77777777" w:rsidR="009526E0" w:rsidRPr="00973262" w:rsidRDefault="009526E0" w:rsidP="009526E0">
      <w:pPr>
        <w:jc w:val="both"/>
        <w:rPr>
          <w:rFonts w:asciiTheme="minorHAnsi" w:hAnsiTheme="minorHAnsi" w:cstheme="minorHAnsi"/>
          <w:bCs/>
          <w:sz w:val="28"/>
          <w:szCs w:val="28"/>
          <w:lang w:val="en-IE"/>
        </w:rPr>
      </w:pPr>
    </w:p>
    <w:p w14:paraId="0BD43083" w14:textId="4D5D3268" w:rsidR="009526E0" w:rsidRPr="00973262" w:rsidRDefault="009526E0" w:rsidP="009526E0">
      <w:pPr>
        <w:jc w:val="both"/>
        <w:rPr>
          <w:rFonts w:asciiTheme="minorHAnsi" w:hAnsiTheme="minorHAnsi" w:cstheme="minorHAnsi"/>
          <w:bCs/>
          <w:sz w:val="28"/>
          <w:szCs w:val="28"/>
          <w:lang w:val="en-IE"/>
        </w:rPr>
      </w:pPr>
      <w:r w:rsidRPr="00973262">
        <w:rPr>
          <w:rFonts w:asciiTheme="minorHAnsi" w:hAnsiTheme="minorHAnsi" w:cstheme="minorHAnsi"/>
          <w:bCs/>
          <w:sz w:val="28"/>
          <w:szCs w:val="28"/>
          <w:lang w:val="en-IE"/>
        </w:rPr>
        <w:t>During the academic year, 2022</w:t>
      </w:r>
      <w:r w:rsidR="00046D2E">
        <w:rPr>
          <w:rFonts w:asciiTheme="minorHAnsi" w:hAnsiTheme="minorHAnsi" w:cstheme="minorHAnsi"/>
          <w:bCs/>
          <w:sz w:val="28"/>
          <w:szCs w:val="28"/>
          <w:lang w:val="en-IE"/>
        </w:rPr>
        <w:t xml:space="preserve"> – </w:t>
      </w:r>
      <w:r w:rsidRPr="00973262">
        <w:rPr>
          <w:rFonts w:asciiTheme="minorHAnsi" w:hAnsiTheme="minorHAnsi" w:cstheme="minorHAnsi"/>
          <w:bCs/>
          <w:sz w:val="28"/>
          <w:szCs w:val="28"/>
          <w:lang w:val="en-IE"/>
        </w:rPr>
        <w:t xml:space="preserve">2023, we undertook phase one of the four-year cycle </w:t>
      </w:r>
      <w:r w:rsidRPr="00973262">
        <w:rPr>
          <w:rFonts w:asciiTheme="minorHAnsi" w:hAnsiTheme="minorHAnsi" w:cstheme="minorHAnsi"/>
          <w:bCs/>
          <w:i/>
          <w:iCs/>
          <w:sz w:val="28"/>
          <w:szCs w:val="28"/>
          <w:lang w:val="en-IE"/>
        </w:rPr>
        <w:t>School Self-Evaluation: Next Steps September 2022</w:t>
      </w:r>
      <w:r w:rsidR="00046D2E">
        <w:rPr>
          <w:rFonts w:asciiTheme="minorHAnsi" w:hAnsiTheme="minorHAnsi" w:cstheme="minorHAnsi"/>
          <w:bCs/>
          <w:i/>
          <w:iCs/>
          <w:sz w:val="28"/>
          <w:szCs w:val="28"/>
          <w:lang w:val="en-IE"/>
        </w:rPr>
        <w:t xml:space="preserve"> – </w:t>
      </w:r>
      <w:r w:rsidRPr="00973262">
        <w:rPr>
          <w:rFonts w:asciiTheme="minorHAnsi" w:hAnsiTheme="minorHAnsi" w:cstheme="minorHAnsi"/>
          <w:bCs/>
          <w:i/>
          <w:iCs/>
          <w:sz w:val="28"/>
          <w:szCs w:val="28"/>
          <w:lang w:val="en-IE"/>
        </w:rPr>
        <w:t>June 2026</w:t>
      </w:r>
      <w:r w:rsidRPr="00973262">
        <w:rPr>
          <w:rFonts w:asciiTheme="minorHAnsi" w:hAnsiTheme="minorHAnsi" w:cstheme="minorHAnsi"/>
          <w:bCs/>
          <w:sz w:val="28"/>
          <w:szCs w:val="28"/>
          <w:lang w:val="en-IE"/>
        </w:rPr>
        <w:t>. This was a review year with three areas on which to focus:</w:t>
      </w:r>
    </w:p>
    <w:p w14:paraId="7D674536" w14:textId="14FD7861" w:rsidR="009526E0" w:rsidRPr="00973262" w:rsidRDefault="009526E0" w:rsidP="00861B0E">
      <w:pPr>
        <w:pStyle w:val="ListParagraph"/>
        <w:numPr>
          <w:ilvl w:val="0"/>
          <w:numId w:val="30"/>
        </w:numPr>
        <w:jc w:val="both"/>
        <w:rPr>
          <w:rFonts w:asciiTheme="minorHAnsi" w:hAnsiTheme="minorHAnsi" w:cstheme="minorHAnsi"/>
          <w:bCs/>
          <w:sz w:val="28"/>
          <w:szCs w:val="28"/>
        </w:rPr>
      </w:pPr>
      <w:r w:rsidRPr="00973262">
        <w:rPr>
          <w:rFonts w:asciiTheme="minorHAnsi" w:hAnsiTheme="minorHAnsi" w:cstheme="minorHAnsi"/>
          <w:bCs/>
          <w:sz w:val="28"/>
          <w:szCs w:val="28"/>
        </w:rPr>
        <w:t xml:space="preserve">The use of SSE to </w:t>
      </w:r>
      <w:r w:rsidRPr="00973262">
        <w:rPr>
          <w:rFonts w:asciiTheme="minorHAnsi" w:hAnsiTheme="minorHAnsi" w:cstheme="minorHAnsi"/>
          <w:sz w:val="28"/>
          <w:szCs w:val="28"/>
        </w:rPr>
        <w:t>identify and reflect on</w:t>
      </w:r>
      <w:r w:rsidRPr="00973262">
        <w:rPr>
          <w:rFonts w:asciiTheme="minorHAnsi" w:hAnsiTheme="minorHAnsi" w:cstheme="minorHAnsi"/>
          <w:bCs/>
          <w:sz w:val="28"/>
          <w:szCs w:val="28"/>
        </w:rPr>
        <w:t xml:space="preserve"> the impact of Covid-19 on students</w:t>
      </w:r>
      <w:r w:rsidR="008136EB" w:rsidRPr="00973262">
        <w:rPr>
          <w:rFonts w:asciiTheme="minorHAnsi" w:hAnsiTheme="minorHAnsi" w:cstheme="minorHAnsi"/>
          <w:bCs/>
          <w:sz w:val="28"/>
          <w:szCs w:val="28"/>
        </w:rPr>
        <w:t>.</w:t>
      </w:r>
    </w:p>
    <w:p w14:paraId="78338BB5" w14:textId="5AFFEC2A" w:rsidR="009526E0" w:rsidRPr="00973262" w:rsidRDefault="009526E0" w:rsidP="00861B0E">
      <w:pPr>
        <w:pStyle w:val="ListParagraph"/>
        <w:numPr>
          <w:ilvl w:val="0"/>
          <w:numId w:val="30"/>
        </w:numPr>
        <w:jc w:val="both"/>
        <w:rPr>
          <w:rFonts w:asciiTheme="minorHAnsi" w:hAnsiTheme="minorHAnsi" w:cstheme="minorHAnsi"/>
          <w:bCs/>
          <w:sz w:val="28"/>
          <w:szCs w:val="28"/>
          <w:lang w:val="en-IE"/>
        </w:rPr>
      </w:pPr>
      <w:r w:rsidRPr="00973262">
        <w:rPr>
          <w:rFonts w:asciiTheme="minorHAnsi" w:hAnsiTheme="minorHAnsi" w:cstheme="minorHAnsi"/>
          <w:bCs/>
          <w:sz w:val="28"/>
          <w:szCs w:val="28"/>
          <w:lang w:val="en-IE"/>
        </w:rPr>
        <w:t xml:space="preserve">The use of SSE to initiate a wellbeing promotion, </w:t>
      </w:r>
      <w:proofErr w:type="gramStart"/>
      <w:r w:rsidRPr="00973262">
        <w:rPr>
          <w:rFonts w:asciiTheme="minorHAnsi" w:hAnsiTheme="minorHAnsi" w:cstheme="minorHAnsi"/>
          <w:bCs/>
          <w:sz w:val="28"/>
          <w:szCs w:val="28"/>
          <w:lang w:val="en-IE"/>
        </w:rPr>
        <w:t>review</w:t>
      </w:r>
      <w:proofErr w:type="gramEnd"/>
      <w:r w:rsidRPr="00973262">
        <w:rPr>
          <w:rFonts w:asciiTheme="minorHAnsi" w:hAnsiTheme="minorHAnsi" w:cstheme="minorHAnsi"/>
          <w:bCs/>
          <w:sz w:val="28"/>
          <w:szCs w:val="28"/>
          <w:lang w:val="en-IE"/>
        </w:rPr>
        <w:t xml:space="preserve"> and development cycle by 2025</w:t>
      </w:r>
      <w:r w:rsidR="008136EB" w:rsidRPr="00973262">
        <w:rPr>
          <w:rFonts w:asciiTheme="minorHAnsi" w:hAnsiTheme="minorHAnsi" w:cstheme="minorHAnsi"/>
          <w:bCs/>
          <w:sz w:val="28"/>
          <w:szCs w:val="28"/>
          <w:lang w:val="en-IE"/>
        </w:rPr>
        <w:t>.</w:t>
      </w:r>
    </w:p>
    <w:p w14:paraId="4B9213C5" w14:textId="30C7BD09" w:rsidR="004C3D51" w:rsidRPr="00973262" w:rsidRDefault="008136EB" w:rsidP="00861B0E">
      <w:pPr>
        <w:pStyle w:val="ListParagraph"/>
        <w:numPr>
          <w:ilvl w:val="0"/>
          <w:numId w:val="30"/>
        </w:numPr>
        <w:jc w:val="both"/>
        <w:rPr>
          <w:rFonts w:asciiTheme="minorHAnsi" w:hAnsiTheme="minorHAnsi" w:cstheme="minorHAnsi"/>
          <w:bCs/>
          <w:sz w:val="28"/>
          <w:szCs w:val="28"/>
          <w:lang w:val="en-IE"/>
        </w:rPr>
      </w:pPr>
      <w:r w:rsidRPr="00973262">
        <w:rPr>
          <w:rFonts w:asciiTheme="minorHAnsi" w:hAnsiTheme="minorHAnsi" w:cstheme="minorHAnsi"/>
          <w:bCs/>
          <w:sz w:val="28"/>
          <w:szCs w:val="28"/>
        </w:rPr>
        <w:t>To take stock of the effectiveness of our SSE process to date</w:t>
      </w:r>
      <w:bookmarkEnd w:id="0"/>
      <w:r w:rsidR="00953CAF" w:rsidRPr="00973262">
        <w:rPr>
          <w:rFonts w:asciiTheme="minorHAnsi" w:hAnsiTheme="minorHAnsi" w:cstheme="minorHAnsi"/>
          <w:bCs/>
          <w:sz w:val="28"/>
          <w:szCs w:val="28"/>
        </w:rPr>
        <w:t>.</w:t>
      </w:r>
    </w:p>
    <w:p w14:paraId="7482955A" w14:textId="77777777" w:rsidR="00973262" w:rsidRDefault="00973262" w:rsidP="00973262">
      <w:pPr>
        <w:jc w:val="both"/>
        <w:rPr>
          <w:rFonts w:asciiTheme="minorHAnsi" w:hAnsiTheme="minorHAnsi" w:cstheme="minorHAnsi"/>
          <w:bCs/>
          <w:sz w:val="28"/>
          <w:szCs w:val="28"/>
          <w:lang w:val="en-IE"/>
        </w:rPr>
      </w:pPr>
    </w:p>
    <w:p w14:paraId="47B02D2C" w14:textId="3541A33F" w:rsidR="00046D2E" w:rsidRDefault="00046D2E" w:rsidP="00973262">
      <w:pPr>
        <w:jc w:val="both"/>
        <w:rPr>
          <w:rFonts w:asciiTheme="minorHAnsi" w:hAnsiTheme="minorHAnsi" w:cstheme="minorHAnsi"/>
          <w:bCs/>
          <w:sz w:val="28"/>
          <w:szCs w:val="28"/>
          <w:lang w:val="en-IE"/>
        </w:rPr>
      </w:pPr>
      <w:r w:rsidRPr="001B0277">
        <w:rPr>
          <w:rFonts w:asciiTheme="minorHAnsi" w:hAnsiTheme="minorHAnsi" w:cstheme="minorHAnsi"/>
          <w:bCs/>
          <w:sz w:val="28"/>
          <w:szCs w:val="28"/>
          <w:lang w:val="en-IE"/>
        </w:rPr>
        <w:t xml:space="preserve">During the academic year, 2023 – 2024, we proceeded to implement phase two of </w:t>
      </w:r>
      <w:r w:rsidRPr="001B0277">
        <w:rPr>
          <w:rFonts w:asciiTheme="minorHAnsi" w:hAnsiTheme="minorHAnsi" w:cstheme="minorHAnsi"/>
          <w:bCs/>
          <w:i/>
          <w:iCs/>
          <w:sz w:val="28"/>
          <w:szCs w:val="28"/>
          <w:lang w:val="en-IE"/>
        </w:rPr>
        <w:t>School Self</w:t>
      </w:r>
      <w:r w:rsidRPr="00973262">
        <w:rPr>
          <w:rFonts w:asciiTheme="minorHAnsi" w:hAnsiTheme="minorHAnsi" w:cstheme="minorHAnsi"/>
          <w:bCs/>
          <w:i/>
          <w:iCs/>
          <w:sz w:val="28"/>
          <w:szCs w:val="28"/>
          <w:lang w:val="en-IE"/>
        </w:rPr>
        <w:t>-Evaluation: Next Steps September 2022</w:t>
      </w:r>
      <w:r>
        <w:rPr>
          <w:rFonts w:asciiTheme="minorHAnsi" w:hAnsiTheme="minorHAnsi" w:cstheme="minorHAnsi"/>
          <w:bCs/>
          <w:i/>
          <w:iCs/>
          <w:sz w:val="28"/>
          <w:szCs w:val="28"/>
          <w:lang w:val="en-IE"/>
        </w:rPr>
        <w:t xml:space="preserve"> – </w:t>
      </w:r>
      <w:r w:rsidRPr="00973262">
        <w:rPr>
          <w:rFonts w:asciiTheme="minorHAnsi" w:hAnsiTheme="minorHAnsi" w:cstheme="minorHAnsi"/>
          <w:bCs/>
          <w:i/>
          <w:iCs/>
          <w:sz w:val="28"/>
          <w:szCs w:val="28"/>
          <w:lang w:val="en-IE"/>
        </w:rPr>
        <w:t>June 2026</w:t>
      </w:r>
      <w:r>
        <w:rPr>
          <w:rFonts w:asciiTheme="minorHAnsi" w:hAnsiTheme="minorHAnsi" w:cstheme="minorHAnsi"/>
          <w:bCs/>
          <w:i/>
          <w:iCs/>
          <w:sz w:val="28"/>
          <w:szCs w:val="28"/>
          <w:lang w:val="en-IE"/>
        </w:rPr>
        <w:t xml:space="preserve"> </w:t>
      </w:r>
      <w:r w:rsidRPr="00046D2E">
        <w:rPr>
          <w:rFonts w:asciiTheme="minorHAnsi" w:hAnsiTheme="minorHAnsi" w:cstheme="minorHAnsi"/>
          <w:bCs/>
          <w:sz w:val="28"/>
          <w:szCs w:val="28"/>
          <w:lang w:val="en-IE"/>
        </w:rPr>
        <w:t xml:space="preserve">which covers </w:t>
      </w:r>
      <w:r w:rsidRPr="00046D2E">
        <w:rPr>
          <w:rFonts w:asciiTheme="minorHAnsi" w:hAnsiTheme="minorHAnsi" w:cstheme="minorHAnsi"/>
          <w:bCs/>
          <w:sz w:val="28"/>
          <w:szCs w:val="28"/>
          <w:lang w:val="en-IE"/>
        </w:rPr>
        <w:lastRenderedPageBreak/>
        <w:t>the period from September 2023 to June 2026.</w:t>
      </w:r>
      <w:r>
        <w:rPr>
          <w:rFonts w:asciiTheme="minorHAnsi" w:hAnsiTheme="minorHAnsi" w:cstheme="minorHAnsi"/>
          <w:bCs/>
          <w:sz w:val="28"/>
          <w:szCs w:val="28"/>
          <w:lang w:val="en-IE"/>
        </w:rPr>
        <w:t xml:space="preserve"> This section falls under four main headings as follows:</w:t>
      </w:r>
    </w:p>
    <w:p w14:paraId="5E05DA85" w14:textId="1D3BA9CB" w:rsidR="00046D2E" w:rsidRPr="00046D2E" w:rsidRDefault="00046D2E" w:rsidP="00046D2E">
      <w:pPr>
        <w:numPr>
          <w:ilvl w:val="0"/>
          <w:numId w:val="39"/>
        </w:numPr>
        <w:jc w:val="both"/>
        <w:rPr>
          <w:rFonts w:asciiTheme="minorHAnsi" w:hAnsiTheme="minorHAnsi" w:cstheme="minorHAnsi"/>
          <w:sz w:val="28"/>
          <w:szCs w:val="28"/>
          <w:lang w:val="en-IE"/>
        </w:rPr>
      </w:pPr>
      <w:r w:rsidRPr="00046D2E">
        <w:rPr>
          <w:rFonts w:asciiTheme="minorHAnsi" w:hAnsiTheme="minorHAnsi" w:cstheme="minorHAnsi"/>
          <w:bCs/>
          <w:sz w:val="28"/>
          <w:szCs w:val="28"/>
          <w:lang w:val="en-IE"/>
        </w:rPr>
        <w:t xml:space="preserve">Context-specific school priorities related to teaching, learning, </w:t>
      </w:r>
      <w:r w:rsidRPr="00046D2E">
        <w:rPr>
          <w:rFonts w:asciiTheme="minorHAnsi" w:hAnsiTheme="minorHAnsi" w:cstheme="minorHAnsi"/>
          <w:sz w:val="28"/>
          <w:szCs w:val="28"/>
          <w:lang w:val="en-IE"/>
        </w:rPr>
        <w:t xml:space="preserve">equity and </w:t>
      </w:r>
      <w:proofErr w:type="gramStart"/>
      <w:r w:rsidRPr="00046D2E">
        <w:rPr>
          <w:rFonts w:asciiTheme="minorHAnsi" w:hAnsiTheme="minorHAnsi" w:cstheme="minorHAnsi"/>
          <w:sz w:val="28"/>
          <w:szCs w:val="28"/>
          <w:lang w:val="en-IE"/>
        </w:rPr>
        <w:t>inclusion</w:t>
      </w:r>
      <w:proofErr w:type="gramEnd"/>
      <w:r>
        <w:rPr>
          <w:rFonts w:asciiTheme="minorHAnsi" w:hAnsiTheme="minorHAnsi" w:cstheme="minorHAnsi"/>
          <w:sz w:val="28"/>
          <w:szCs w:val="28"/>
          <w:lang w:val="en-IE"/>
        </w:rPr>
        <w:t xml:space="preserve"> </w:t>
      </w:r>
    </w:p>
    <w:p w14:paraId="219D0446" w14:textId="77777777" w:rsidR="00046D2E" w:rsidRPr="00046D2E" w:rsidRDefault="00046D2E" w:rsidP="00046D2E">
      <w:pPr>
        <w:numPr>
          <w:ilvl w:val="0"/>
          <w:numId w:val="39"/>
        </w:numPr>
        <w:jc w:val="both"/>
        <w:rPr>
          <w:rFonts w:asciiTheme="minorHAnsi" w:hAnsiTheme="minorHAnsi" w:cstheme="minorHAnsi"/>
          <w:sz w:val="28"/>
          <w:szCs w:val="28"/>
          <w:lang w:val="en-IE"/>
        </w:rPr>
      </w:pPr>
      <w:r w:rsidRPr="00046D2E">
        <w:rPr>
          <w:rFonts w:asciiTheme="minorHAnsi" w:hAnsiTheme="minorHAnsi" w:cstheme="minorHAnsi"/>
          <w:sz w:val="28"/>
          <w:szCs w:val="28"/>
          <w:lang w:val="en-IE"/>
        </w:rPr>
        <w:t>National wellbeing goals</w:t>
      </w:r>
    </w:p>
    <w:p w14:paraId="1FB9B0BF" w14:textId="77777777" w:rsidR="00046D2E" w:rsidRPr="00046D2E" w:rsidRDefault="00046D2E" w:rsidP="00046D2E">
      <w:pPr>
        <w:numPr>
          <w:ilvl w:val="0"/>
          <w:numId w:val="39"/>
        </w:numPr>
        <w:jc w:val="both"/>
        <w:rPr>
          <w:rFonts w:asciiTheme="minorHAnsi" w:hAnsiTheme="minorHAnsi" w:cstheme="minorHAnsi"/>
          <w:sz w:val="28"/>
          <w:szCs w:val="28"/>
          <w:lang w:val="en-IE"/>
        </w:rPr>
      </w:pPr>
      <w:r w:rsidRPr="00046D2E">
        <w:rPr>
          <w:rFonts w:asciiTheme="minorHAnsi" w:hAnsiTheme="minorHAnsi" w:cstheme="minorHAnsi"/>
          <w:sz w:val="28"/>
          <w:szCs w:val="28"/>
          <w:lang w:val="en-IE"/>
        </w:rPr>
        <w:t>National curriculum goals</w:t>
      </w:r>
    </w:p>
    <w:p w14:paraId="31BE5585" w14:textId="77777777" w:rsidR="00046D2E" w:rsidRDefault="00046D2E" w:rsidP="00046D2E">
      <w:pPr>
        <w:numPr>
          <w:ilvl w:val="0"/>
          <w:numId w:val="39"/>
        </w:numPr>
        <w:jc w:val="both"/>
        <w:rPr>
          <w:rFonts w:asciiTheme="minorHAnsi" w:hAnsiTheme="minorHAnsi" w:cstheme="minorHAnsi"/>
          <w:sz w:val="28"/>
          <w:szCs w:val="28"/>
          <w:lang w:val="en-IE"/>
        </w:rPr>
      </w:pPr>
      <w:r w:rsidRPr="00046D2E">
        <w:rPr>
          <w:rFonts w:asciiTheme="minorHAnsi" w:hAnsiTheme="minorHAnsi" w:cstheme="minorHAnsi"/>
          <w:sz w:val="28"/>
          <w:szCs w:val="28"/>
          <w:lang w:val="en-IE"/>
        </w:rPr>
        <w:t>Other national strategies, for example, the Digital Strategy for Schools and the National Strategy for Education for Sustainable Development</w:t>
      </w:r>
    </w:p>
    <w:p w14:paraId="5EF25A74" w14:textId="77777777" w:rsidR="00AA3B50" w:rsidRDefault="00AA3B50" w:rsidP="00AA3B50">
      <w:pPr>
        <w:ind w:left="720"/>
        <w:jc w:val="both"/>
        <w:rPr>
          <w:rFonts w:asciiTheme="minorHAnsi" w:hAnsiTheme="minorHAnsi" w:cstheme="minorHAnsi"/>
          <w:sz w:val="28"/>
          <w:szCs w:val="28"/>
          <w:lang w:val="en-IE"/>
        </w:rPr>
      </w:pPr>
    </w:p>
    <w:p w14:paraId="0306F7CF" w14:textId="01A8F755" w:rsidR="009C5B7E" w:rsidRDefault="00046D2E" w:rsidP="00046D2E">
      <w:pPr>
        <w:jc w:val="both"/>
        <w:rPr>
          <w:rFonts w:asciiTheme="minorHAnsi" w:hAnsiTheme="minorHAnsi" w:cstheme="minorHAnsi"/>
          <w:sz w:val="28"/>
          <w:szCs w:val="28"/>
          <w:lang w:val="en-IE"/>
        </w:rPr>
      </w:pPr>
      <w:r>
        <w:rPr>
          <w:rFonts w:asciiTheme="minorHAnsi" w:hAnsiTheme="minorHAnsi" w:cstheme="minorHAnsi"/>
          <w:sz w:val="28"/>
          <w:szCs w:val="28"/>
          <w:lang w:val="en-IE"/>
        </w:rPr>
        <w:t>Following the six-step process of SSE, we identified</w:t>
      </w:r>
      <w:r w:rsidR="00C668C5">
        <w:rPr>
          <w:rFonts w:asciiTheme="minorHAnsi" w:hAnsiTheme="minorHAnsi" w:cstheme="minorHAnsi"/>
          <w:sz w:val="28"/>
          <w:szCs w:val="28"/>
          <w:lang w:val="en-IE"/>
        </w:rPr>
        <w:t xml:space="preserve">, </w:t>
      </w:r>
      <w:proofErr w:type="gramStart"/>
      <w:r>
        <w:rPr>
          <w:rFonts w:asciiTheme="minorHAnsi" w:hAnsiTheme="minorHAnsi" w:cstheme="minorHAnsi"/>
          <w:sz w:val="28"/>
          <w:szCs w:val="28"/>
          <w:lang w:val="en-IE"/>
        </w:rPr>
        <w:t>implemented</w:t>
      </w:r>
      <w:proofErr w:type="gramEnd"/>
      <w:r>
        <w:rPr>
          <w:rFonts w:asciiTheme="minorHAnsi" w:hAnsiTheme="minorHAnsi" w:cstheme="minorHAnsi"/>
          <w:sz w:val="28"/>
          <w:szCs w:val="28"/>
          <w:lang w:val="en-IE"/>
        </w:rPr>
        <w:t xml:space="preserve"> </w:t>
      </w:r>
      <w:r w:rsidR="00AA3B50">
        <w:rPr>
          <w:rFonts w:asciiTheme="minorHAnsi" w:hAnsiTheme="minorHAnsi" w:cstheme="minorHAnsi"/>
          <w:sz w:val="28"/>
          <w:szCs w:val="28"/>
          <w:lang w:val="en-IE"/>
        </w:rPr>
        <w:t xml:space="preserve">and monitored </w:t>
      </w:r>
      <w:r>
        <w:rPr>
          <w:rFonts w:asciiTheme="minorHAnsi" w:hAnsiTheme="minorHAnsi" w:cstheme="minorHAnsi"/>
          <w:sz w:val="28"/>
          <w:szCs w:val="28"/>
          <w:lang w:val="en-IE"/>
        </w:rPr>
        <w:t xml:space="preserve">one strategy to support </w:t>
      </w:r>
      <w:r w:rsidRPr="00046D2E">
        <w:rPr>
          <w:rFonts w:asciiTheme="minorHAnsi" w:hAnsiTheme="minorHAnsi" w:cstheme="minorHAnsi"/>
          <w:b/>
          <w:sz w:val="28"/>
          <w:szCs w:val="28"/>
          <w:lang w:val="en-IE"/>
        </w:rPr>
        <w:t>teaching, learning, equity and inclusion</w:t>
      </w:r>
      <w:r w:rsidR="009C5B7E">
        <w:rPr>
          <w:rFonts w:asciiTheme="minorHAnsi" w:hAnsiTheme="minorHAnsi" w:cstheme="minorHAnsi"/>
          <w:sz w:val="28"/>
          <w:szCs w:val="28"/>
          <w:lang w:val="en-IE"/>
        </w:rPr>
        <w:t>. This strategy is the use of differentiated timed homework.</w:t>
      </w:r>
    </w:p>
    <w:p w14:paraId="3A605302" w14:textId="77777777" w:rsidR="001B0277" w:rsidRDefault="001B0277" w:rsidP="00046D2E">
      <w:pPr>
        <w:jc w:val="both"/>
        <w:rPr>
          <w:rFonts w:asciiTheme="minorHAnsi" w:hAnsiTheme="minorHAnsi" w:cstheme="minorHAnsi"/>
          <w:sz w:val="28"/>
          <w:szCs w:val="28"/>
          <w:lang w:val="en-IE"/>
        </w:rPr>
      </w:pPr>
    </w:p>
    <w:p w14:paraId="0B1DF884" w14:textId="0384E217" w:rsidR="001B0277" w:rsidRPr="001B0277" w:rsidRDefault="009C5B7E" w:rsidP="00046D2E">
      <w:pPr>
        <w:jc w:val="both"/>
        <w:rPr>
          <w:rFonts w:asciiTheme="minorHAnsi" w:hAnsiTheme="minorHAnsi" w:cstheme="minorHAnsi"/>
          <w:sz w:val="28"/>
          <w:szCs w:val="28"/>
          <w:lang w:val="en-IE"/>
        </w:rPr>
      </w:pPr>
      <w:r w:rsidRPr="001B0277">
        <w:rPr>
          <w:rFonts w:asciiTheme="minorHAnsi" w:hAnsiTheme="minorHAnsi" w:cstheme="minorHAnsi"/>
          <w:sz w:val="28"/>
          <w:szCs w:val="28"/>
          <w:lang w:val="en-IE"/>
        </w:rPr>
        <w:t xml:space="preserve">We continued the implementation of our </w:t>
      </w:r>
      <w:r w:rsidRPr="007B4253">
        <w:rPr>
          <w:rFonts w:asciiTheme="minorHAnsi" w:hAnsiTheme="minorHAnsi" w:cstheme="minorHAnsi"/>
          <w:b/>
          <w:bCs/>
          <w:sz w:val="28"/>
          <w:szCs w:val="28"/>
          <w:lang w:val="en-IE"/>
        </w:rPr>
        <w:t>national wellbeing goals</w:t>
      </w:r>
      <w:r w:rsidR="001B0277" w:rsidRPr="001B0277">
        <w:rPr>
          <w:rFonts w:asciiTheme="minorHAnsi" w:hAnsiTheme="minorHAnsi" w:cstheme="minorHAnsi"/>
          <w:sz w:val="28"/>
          <w:szCs w:val="28"/>
          <w:lang w:val="en-IE"/>
        </w:rPr>
        <w:t xml:space="preserve">, particularly in </w:t>
      </w:r>
      <w:r w:rsidR="001B0277" w:rsidRPr="001B0277">
        <w:rPr>
          <w:rFonts w:ascii="Calibri" w:hAnsi="Calibri" w:cs="Calibri"/>
          <w:sz w:val="28"/>
          <w:szCs w:val="28"/>
        </w:rPr>
        <w:t xml:space="preserve">Key Area 3 </w:t>
      </w:r>
      <w:r w:rsidR="001B0277">
        <w:rPr>
          <w:rFonts w:ascii="Calibri" w:hAnsi="Calibri" w:cs="Calibri"/>
          <w:sz w:val="28"/>
          <w:szCs w:val="28"/>
        </w:rPr>
        <w:t>(</w:t>
      </w:r>
      <w:r w:rsidR="001B0277" w:rsidRPr="001B0277">
        <w:rPr>
          <w:rFonts w:ascii="Calibri" w:hAnsi="Calibri" w:cs="Calibri"/>
          <w:sz w:val="28"/>
          <w:szCs w:val="28"/>
        </w:rPr>
        <w:t>Policy and Planning</w:t>
      </w:r>
      <w:r w:rsidR="001B0277">
        <w:rPr>
          <w:rFonts w:ascii="Calibri" w:hAnsi="Calibri" w:cs="Calibri"/>
          <w:sz w:val="28"/>
          <w:szCs w:val="28"/>
        </w:rPr>
        <w:t>)</w:t>
      </w:r>
      <w:r w:rsidR="001B0277" w:rsidRPr="001B0277">
        <w:rPr>
          <w:rFonts w:ascii="Calibri" w:hAnsi="Calibri" w:cs="Calibri"/>
          <w:sz w:val="28"/>
          <w:szCs w:val="28"/>
        </w:rPr>
        <w:t xml:space="preserve"> and </w:t>
      </w:r>
      <w:r w:rsidR="001B0277" w:rsidRPr="001B0277">
        <w:rPr>
          <w:rFonts w:ascii="Calibri" w:hAnsi="Calibri" w:cs="Calibri"/>
          <w:sz w:val="28"/>
          <w:szCs w:val="28"/>
        </w:rPr>
        <w:t xml:space="preserve">Key Area 4 </w:t>
      </w:r>
      <w:r w:rsidR="001B0277">
        <w:rPr>
          <w:rFonts w:ascii="Calibri" w:hAnsi="Calibri" w:cs="Calibri"/>
          <w:sz w:val="28"/>
          <w:szCs w:val="28"/>
        </w:rPr>
        <w:t>(</w:t>
      </w:r>
      <w:r w:rsidR="001B0277" w:rsidRPr="001B0277">
        <w:rPr>
          <w:rFonts w:ascii="Calibri" w:hAnsi="Calibri" w:cs="Calibri"/>
          <w:sz w:val="28"/>
          <w:szCs w:val="28"/>
        </w:rPr>
        <w:t>Relationships and Partnerships</w:t>
      </w:r>
      <w:r w:rsidR="001B0277">
        <w:rPr>
          <w:rFonts w:ascii="Calibri" w:hAnsi="Calibri" w:cs="Calibri"/>
          <w:sz w:val="28"/>
          <w:szCs w:val="28"/>
        </w:rPr>
        <w:t>)</w:t>
      </w:r>
      <w:r w:rsidR="001B0277" w:rsidRPr="001B0277">
        <w:rPr>
          <w:rFonts w:ascii="Calibri" w:hAnsi="Calibri" w:cs="Calibri"/>
          <w:sz w:val="28"/>
          <w:szCs w:val="28"/>
        </w:rPr>
        <w:t xml:space="preserve">. We enhanced our strategies in </w:t>
      </w:r>
      <w:r w:rsidR="001B0277" w:rsidRPr="001B0277">
        <w:rPr>
          <w:rFonts w:ascii="Calibri" w:hAnsi="Calibri" w:cs="Calibri"/>
          <w:sz w:val="28"/>
          <w:szCs w:val="28"/>
        </w:rPr>
        <w:t xml:space="preserve">Key Area 1 </w:t>
      </w:r>
      <w:r w:rsidR="001B0277">
        <w:rPr>
          <w:rFonts w:ascii="Calibri" w:hAnsi="Calibri" w:cs="Calibri"/>
          <w:sz w:val="28"/>
          <w:szCs w:val="28"/>
        </w:rPr>
        <w:t>(</w:t>
      </w:r>
      <w:r w:rsidR="001B0277" w:rsidRPr="001B0277">
        <w:rPr>
          <w:rFonts w:ascii="Calibri" w:hAnsi="Calibri" w:cs="Calibri"/>
          <w:sz w:val="28"/>
          <w:szCs w:val="28"/>
        </w:rPr>
        <w:t>Culture and Environment</w:t>
      </w:r>
      <w:r w:rsidR="007B4253">
        <w:rPr>
          <w:rFonts w:ascii="Calibri" w:hAnsi="Calibri" w:cs="Calibri"/>
          <w:sz w:val="28"/>
          <w:szCs w:val="28"/>
        </w:rPr>
        <w:t>)</w:t>
      </w:r>
      <w:r w:rsidR="001B0277" w:rsidRPr="001B0277">
        <w:rPr>
          <w:rFonts w:ascii="Calibri" w:hAnsi="Calibri" w:cs="Calibri"/>
          <w:sz w:val="28"/>
          <w:szCs w:val="28"/>
        </w:rPr>
        <w:t xml:space="preserve"> with the construction of a Wellbeing Walkway.</w:t>
      </w:r>
    </w:p>
    <w:p w14:paraId="47B1C24A" w14:textId="2B9B97DE" w:rsidR="009C5B7E" w:rsidRPr="00AA3B50" w:rsidRDefault="009C5B7E" w:rsidP="00046D2E">
      <w:pPr>
        <w:jc w:val="both"/>
        <w:rPr>
          <w:rFonts w:asciiTheme="minorHAnsi" w:hAnsiTheme="minorHAnsi" w:cstheme="minorHAnsi"/>
          <w:b/>
          <w:bCs/>
          <w:color w:val="FF0000"/>
          <w:sz w:val="28"/>
          <w:szCs w:val="28"/>
          <w:lang w:val="en-IE"/>
        </w:rPr>
      </w:pPr>
    </w:p>
    <w:p w14:paraId="091ECDA6" w14:textId="77777777" w:rsidR="007B4253" w:rsidRPr="007B4253" w:rsidRDefault="009C5B7E" w:rsidP="00046D2E">
      <w:pPr>
        <w:jc w:val="both"/>
        <w:rPr>
          <w:rFonts w:asciiTheme="minorHAnsi" w:hAnsiTheme="minorHAnsi" w:cstheme="minorHAnsi"/>
          <w:sz w:val="28"/>
          <w:szCs w:val="28"/>
          <w:lang w:val="en-IE"/>
        </w:rPr>
      </w:pPr>
      <w:r w:rsidRPr="007B4253">
        <w:rPr>
          <w:rFonts w:asciiTheme="minorHAnsi" w:hAnsiTheme="minorHAnsi" w:cstheme="minorHAnsi"/>
          <w:sz w:val="28"/>
          <w:szCs w:val="28"/>
          <w:lang w:val="en-IE"/>
        </w:rPr>
        <w:t xml:space="preserve">We continued the implementation of the </w:t>
      </w:r>
      <w:r w:rsidR="00046D2E" w:rsidRPr="00046D2E">
        <w:rPr>
          <w:rFonts w:asciiTheme="minorHAnsi" w:hAnsiTheme="minorHAnsi" w:cstheme="minorHAnsi"/>
          <w:b/>
          <w:bCs/>
          <w:sz w:val="28"/>
          <w:szCs w:val="28"/>
          <w:lang w:val="en-IE"/>
        </w:rPr>
        <w:t>Digital Strategy for Schools</w:t>
      </w:r>
      <w:r w:rsidRPr="007B4253">
        <w:rPr>
          <w:rFonts w:asciiTheme="minorHAnsi" w:hAnsiTheme="minorHAnsi" w:cstheme="minorHAnsi"/>
          <w:sz w:val="28"/>
          <w:szCs w:val="28"/>
          <w:lang w:val="en-IE"/>
        </w:rPr>
        <w:t xml:space="preserve"> </w:t>
      </w:r>
      <w:r w:rsidR="007B4253" w:rsidRPr="007B4253">
        <w:rPr>
          <w:rFonts w:asciiTheme="minorHAnsi" w:hAnsiTheme="minorHAnsi" w:cstheme="minorHAnsi"/>
          <w:sz w:val="28"/>
          <w:szCs w:val="28"/>
          <w:lang w:val="en-IE"/>
        </w:rPr>
        <w:t>with student and staff training and the advancement of our use of MS Teams.</w:t>
      </w:r>
    </w:p>
    <w:p w14:paraId="2A8008B7" w14:textId="77777777" w:rsidR="007B4253" w:rsidRPr="007B4253" w:rsidRDefault="007B4253" w:rsidP="00046D2E">
      <w:pPr>
        <w:jc w:val="both"/>
        <w:rPr>
          <w:rFonts w:asciiTheme="minorHAnsi" w:hAnsiTheme="minorHAnsi" w:cstheme="minorHAnsi"/>
          <w:sz w:val="28"/>
          <w:szCs w:val="28"/>
          <w:lang w:val="en-IE"/>
        </w:rPr>
      </w:pPr>
    </w:p>
    <w:p w14:paraId="4B8D7F80" w14:textId="50E56D66" w:rsidR="007B4253" w:rsidRPr="007B4253" w:rsidRDefault="007B4253" w:rsidP="00046D2E">
      <w:pPr>
        <w:jc w:val="both"/>
        <w:rPr>
          <w:rFonts w:asciiTheme="minorHAnsi" w:hAnsiTheme="minorHAnsi" w:cstheme="minorHAnsi"/>
          <w:sz w:val="28"/>
          <w:szCs w:val="28"/>
          <w:lang w:val="en-IE"/>
        </w:rPr>
      </w:pPr>
      <w:r w:rsidRPr="007B4253">
        <w:rPr>
          <w:rFonts w:asciiTheme="minorHAnsi" w:hAnsiTheme="minorHAnsi" w:cstheme="minorHAnsi"/>
          <w:sz w:val="28"/>
          <w:szCs w:val="28"/>
          <w:lang w:val="en-IE"/>
        </w:rPr>
        <w:t xml:space="preserve">We engaged with </w:t>
      </w:r>
      <w:r w:rsidR="00046D2E" w:rsidRPr="00046D2E">
        <w:rPr>
          <w:rFonts w:asciiTheme="minorHAnsi" w:hAnsiTheme="minorHAnsi" w:cstheme="minorHAnsi"/>
          <w:sz w:val="28"/>
          <w:szCs w:val="28"/>
          <w:lang w:val="en-IE"/>
        </w:rPr>
        <w:t xml:space="preserve">the </w:t>
      </w:r>
      <w:r w:rsidR="00046D2E" w:rsidRPr="00046D2E">
        <w:rPr>
          <w:rFonts w:asciiTheme="minorHAnsi" w:hAnsiTheme="minorHAnsi" w:cstheme="minorHAnsi"/>
          <w:b/>
          <w:bCs/>
          <w:sz w:val="28"/>
          <w:szCs w:val="28"/>
          <w:lang w:val="en-IE"/>
        </w:rPr>
        <w:t>National Strategy for Education for Sustainable Development</w:t>
      </w:r>
      <w:r w:rsidRPr="007B4253">
        <w:rPr>
          <w:rFonts w:asciiTheme="minorHAnsi" w:hAnsiTheme="minorHAnsi" w:cstheme="minorHAnsi"/>
          <w:sz w:val="28"/>
          <w:szCs w:val="28"/>
          <w:lang w:val="en-IE"/>
        </w:rPr>
        <w:t xml:space="preserve"> through curriculum enrichment activities, </w:t>
      </w:r>
      <w:proofErr w:type="gramStart"/>
      <w:r w:rsidRPr="007B4253">
        <w:rPr>
          <w:rFonts w:asciiTheme="minorHAnsi" w:hAnsiTheme="minorHAnsi" w:cstheme="minorHAnsi"/>
          <w:sz w:val="28"/>
          <w:szCs w:val="28"/>
          <w:lang w:val="en-IE"/>
        </w:rPr>
        <w:t>projects</w:t>
      </w:r>
      <w:proofErr w:type="gramEnd"/>
      <w:r w:rsidRPr="007B4253">
        <w:rPr>
          <w:rFonts w:asciiTheme="minorHAnsi" w:hAnsiTheme="minorHAnsi" w:cstheme="minorHAnsi"/>
          <w:sz w:val="28"/>
          <w:szCs w:val="28"/>
          <w:lang w:val="en-IE"/>
        </w:rPr>
        <w:t xml:space="preserve"> and competitions. </w:t>
      </w:r>
    </w:p>
    <w:p w14:paraId="653985AE" w14:textId="77777777" w:rsidR="007B4253" w:rsidRDefault="007B4253" w:rsidP="00046D2E">
      <w:pPr>
        <w:jc w:val="both"/>
        <w:rPr>
          <w:rFonts w:asciiTheme="minorHAnsi" w:hAnsiTheme="minorHAnsi" w:cstheme="minorHAnsi"/>
          <w:b/>
          <w:bCs/>
          <w:color w:val="FF0000"/>
          <w:sz w:val="28"/>
          <w:szCs w:val="28"/>
          <w:lang w:val="en-IE"/>
        </w:rPr>
      </w:pPr>
    </w:p>
    <w:p w14:paraId="1C8499CA" w14:textId="5350778D" w:rsidR="00B45E2B" w:rsidRPr="007B4253" w:rsidRDefault="00B45E2B" w:rsidP="009770CC">
      <w:pPr>
        <w:jc w:val="both"/>
        <w:rPr>
          <w:rFonts w:asciiTheme="minorHAnsi" w:hAnsiTheme="minorHAnsi" w:cstheme="minorHAnsi"/>
          <w:b/>
          <w:bCs/>
          <w:color w:val="FF0000"/>
          <w:sz w:val="28"/>
          <w:szCs w:val="28"/>
          <w:lang w:val="en-IE"/>
        </w:rPr>
      </w:pPr>
      <w:bookmarkStart w:id="1" w:name="_Hlk42269081"/>
    </w:p>
    <w:p w14:paraId="4512424F" w14:textId="77777777" w:rsidR="00B45E2B" w:rsidRDefault="00B45E2B" w:rsidP="009770CC">
      <w:pPr>
        <w:jc w:val="both"/>
        <w:rPr>
          <w:rFonts w:asciiTheme="minorHAnsi" w:hAnsiTheme="minorHAnsi" w:cstheme="minorHAnsi"/>
          <w:b/>
          <w:sz w:val="28"/>
          <w:szCs w:val="28"/>
          <w:lang w:val="en-IE"/>
        </w:rPr>
      </w:pPr>
    </w:p>
    <w:p w14:paraId="20F936EF" w14:textId="75C5EC97" w:rsidR="009770CC" w:rsidRPr="00665E66" w:rsidRDefault="009770CC" w:rsidP="009770CC">
      <w:pPr>
        <w:jc w:val="both"/>
        <w:rPr>
          <w:rFonts w:asciiTheme="minorHAnsi" w:hAnsiTheme="minorHAnsi" w:cstheme="minorHAnsi"/>
          <w:b/>
          <w:sz w:val="28"/>
          <w:szCs w:val="28"/>
          <w:lang w:val="en-IE"/>
        </w:rPr>
      </w:pPr>
      <w:r w:rsidRPr="00665E66">
        <w:rPr>
          <w:rFonts w:asciiTheme="minorHAnsi" w:hAnsiTheme="minorHAnsi" w:cstheme="minorHAnsi"/>
          <w:b/>
          <w:sz w:val="28"/>
          <w:szCs w:val="28"/>
          <w:lang w:val="en-IE"/>
        </w:rPr>
        <w:t>1.2 School Cont</w:t>
      </w:r>
      <w:r w:rsidR="00C42D06" w:rsidRPr="00665E66">
        <w:rPr>
          <w:rFonts w:asciiTheme="minorHAnsi" w:hAnsiTheme="minorHAnsi" w:cstheme="minorHAnsi"/>
          <w:b/>
          <w:sz w:val="28"/>
          <w:szCs w:val="28"/>
          <w:lang w:val="en-IE"/>
        </w:rPr>
        <w:t>e</w:t>
      </w:r>
      <w:r w:rsidRPr="00665E66">
        <w:rPr>
          <w:rFonts w:asciiTheme="minorHAnsi" w:hAnsiTheme="minorHAnsi" w:cstheme="minorHAnsi"/>
          <w:b/>
          <w:sz w:val="28"/>
          <w:szCs w:val="28"/>
          <w:lang w:val="en-IE"/>
        </w:rPr>
        <w:t>xt</w:t>
      </w:r>
    </w:p>
    <w:p w14:paraId="13BD3ABB" w14:textId="77777777" w:rsidR="009770CC" w:rsidRPr="00665E66" w:rsidRDefault="009770CC" w:rsidP="009770CC">
      <w:pPr>
        <w:jc w:val="both"/>
        <w:rPr>
          <w:rFonts w:asciiTheme="minorHAnsi" w:hAnsiTheme="minorHAnsi" w:cstheme="minorHAnsi"/>
          <w:sz w:val="28"/>
          <w:szCs w:val="28"/>
          <w:lang w:val="en-IE"/>
        </w:rPr>
      </w:pPr>
    </w:p>
    <w:p w14:paraId="5D82CB7C" w14:textId="30DB0B43" w:rsidR="009770CC" w:rsidRPr="00665E66" w:rsidRDefault="009770CC" w:rsidP="009770CC">
      <w:pPr>
        <w:jc w:val="both"/>
        <w:rPr>
          <w:rFonts w:asciiTheme="minorHAnsi" w:hAnsiTheme="minorHAnsi" w:cstheme="minorHAnsi"/>
          <w:sz w:val="28"/>
          <w:szCs w:val="28"/>
          <w:lang w:val="en-IE"/>
        </w:rPr>
      </w:pPr>
      <w:r w:rsidRPr="00665E66">
        <w:rPr>
          <w:rFonts w:asciiTheme="minorHAnsi" w:hAnsiTheme="minorHAnsi" w:cstheme="minorHAnsi"/>
          <w:sz w:val="28"/>
          <w:szCs w:val="28"/>
          <w:lang w:val="en-IE"/>
        </w:rPr>
        <w:t>Maryfield College</w:t>
      </w:r>
      <w:r w:rsidR="00994F10" w:rsidRPr="00665E66">
        <w:rPr>
          <w:rFonts w:asciiTheme="minorHAnsi" w:hAnsiTheme="minorHAnsi" w:cstheme="minorHAnsi"/>
          <w:sz w:val="28"/>
          <w:szCs w:val="28"/>
          <w:lang w:val="en-IE"/>
        </w:rPr>
        <w:t xml:space="preserve"> is an all-girls</w:t>
      </w:r>
      <w:r w:rsidRPr="00665E66">
        <w:rPr>
          <w:rFonts w:asciiTheme="minorHAnsi" w:hAnsiTheme="minorHAnsi" w:cstheme="minorHAnsi"/>
          <w:sz w:val="28"/>
          <w:szCs w:val="28"/>
          <w:lang w:val="en-IE"/>
        </w:rPr>
        <w:t xml:space="preserve"> voluntary post primary school under the trusteeship of the Le Ch</w:t>
      </w:r>
      <w:r w:rsidR="0066430A" w:rsidRPr="00665E66">
        <w:rPr>
          <w:rFonts w:asciiTheme="minorHAnsi" w:hAnsiTheme="minorHAnsi" w:cstheme="minorHAnsi"/>
          <w:sz w:val="28"/>
          <w:szCs w:val="28"/>
          <w:lang w:val="en-IE"/>
        </w:rPr>
        <w:t>é</w:t>
      </w:r>
      <w:r w:rsidRPr="00665E66">
        <w:rPr>
          <w:rFonts w:asciiTheme="minorHAnsi" w:hAnsiTheme="minorHAnsi" w:cstheme="minorHAnsi"/>
          <w:sz w:val="28"/>
          <w:szCs w:val="28"/>
          <w:lang w:val="en-IE"/>
        </w:rPr>
        <w:t>ile Tru</w:t>
      </w:r>
      <w:r w:rsidR="00C93ED7" w:rsidRPr="00665E66">
        <w:rPr>
          <w:rFonts w:asciiTheme="minorHAnsi" w:hAnsiTheme="minorHAnsi" w:cstheme="minorHAnsi"/>
          <w:sz w:val="28"/>
          <w:szCs w:val="28"/>
          <w:lang w:val="en-IE"/>
        </w:rPr>
        <w:t xml:space="preserve">st.  The current enrolment </w:t>
      </w:r>
      <w:r w:rsidR="00C93ED7" w:rsidRPr="00817DE1">
        <w:rPr>
          <w:rFonts w:asciiTheme="minorHAnsi" w:hAnsiTheme="minorHAnsi" w:cstheme="minorHAnsi"/>
          <w:sz w:val="28"/>
          <w:szCs w:val="28"/>
          <w:lang w:val="en-IE"/>
        </w:rPr>
        <w:t xml:space="preserve">is </w:t>
      </w:r>
      <w:r w:rsidR="00B06EF9" w:rsidRPr="00C668C5">
        <w:rPr>
          <w:rFonts w:asciiTheme="minorHAnsi" w:hAnsiTheme="minorHAnsi" w:cstheme="minorHAnsi"/>
          <w:sz w:val="28"/>
          <w:szCs w:val="28"/>
          <w:lang w:val="en-IE"/>
        </w:rPr>
        <w:t>5</w:t>
      </w:r>
      <w:r w:rsidR="00C668C5" w:rsidRPr="00C668C5">
        <w:rPr>
          <w:rFonts w:asciiTheme="minorHAnsi" w:hAnsiTheme="minorHAnsi" w:cstheme="minorHAnsi"/>
          <w:sz w:val="28"/>
          <w:szCs w:val="28"/>
          <w:lang w:val="en-IE"/>
        </w:rPr>
        <w:t>46</w:t>
      </w:r>
      <w:r w:rsidR="005930CC" w:rsidRPr="00C668C5">
        <w:rPr>
          <w:rFonts w:asciiTheme="minorHAnsi" w:hAnsiTheme="minorHAnsi" w:cstheme="minorHAnsi"/>
          <w:sz w:val="28"/>
          <w:szCs w:val="28"/>
          <w:lang w:val="en-IE"/>
        </w:rPr>
        <w:t xml:space="preserve"> </w:t>
      </w:r>
      <w:r w:rsidRPr="00817DE1">
        <w:rPr>
          <w:rFonts w:asciiTheme="minorHAnsi" w:hAnsiTheme="minorHAnsi" w:cstheme="minorHAnsi"/>
          <w:sz w:val="28"/>
          <w:szCs w:val="28"/>
          <w:lang w:val="en-IE"/>
        </w:rPr>
        <w:t xml:space="preserve">students.  TY and LCVP are well established and are optional programmes that cater for </w:t>
      </w:r>
      <w:r w:rsidR="00C668C5" w:rsidRPr="00C668C5">
        <w:rPr>
          <w:rFonts w:asciiTheme="minorHAnsi" w:hAnsiTheme="minorHAnsi" w:cstheme="minorHAnsi"/>
          <w:sz w:val="28"/>
          <w:szCs w:val="28"/>
          <w:lang w:val="en-IE"/>
        </w:rPr>
        <w:t>86</w:t>
      </w:r>
      <w:r w:rsidRPr="005930CC">
        <w:rPr>
          <w:rFonts w:asciiTheme="minorHAnsi" w:hAnsiTheme="minorHAnsi" w:cstheme="minorHAnsi"/>
          <w:b/>
          <w:bCs/>
          <w:color w:val="FF0000"/>
          <w:sz w:val="28"/>
          <w:szCs w:val="28"/>
          <w:lang w:val="en-IE"/>
        </w:rPr>
        <w:t xml:space="preserve"> </w:t>
      </w:r>
      <w:r w:rsidRPr="00C668C5">
        <w:rPr>
          <w:rFonts w:asciiTheme="minorHAnsi" w:hAnsiTheme="minorHAnsi" w:cstheme="minorHAnsi"/>
          <w:sz w:val="28"/>
          <w:szCs w:val="28"/>
          <w:lang w:val="en-IE"/>
        </w:rPr>
        <w:t xml:space="preserve">and </w:t>
      </w:r>
      <w:r w:rsidR="00817DE1" w:rsidRPr="00C668C5">
        <w:rPr>
          <w:rFonts w:asciiTheme="minorHAnsi" w:hAnsiTheme="minorHAnsi" w:cstheme="minorHAnsi"/>
          <w:sz w:val="28"/>
          <w:szCs w:val="28"/>
          <w:lang w:val="en-IE"/>
        </w:rPr>
        <w:t>2</w:t>
      </w:r>
      <w:r w:rsidR="00C668C5" w:rsidRPr="00C668C5">
        <w:rPr>
          <w:rFonts w:asciiTheme="minorHAnsi" w:hAnsiTheme="minorHAnsi" w:cstheme="minorHAnsi"/>
          <w:sz w:val="28"/>
          <w:szCs w:val="28"/>
          <w:lang w:val="en-IE"/>
        </w:rPr>
        <w:t>3</w:t>
      </w:r>
      <w:r w:rsidRPr="00C668C5">
        <w:rPr>
          <w:rFonts w:asciiTheme="minorHAnsi" w:hAnsiTheme="minorHAnsi" w:cstheme="minorHAnsi"/>
          <w:sz w:val="28"/>
          <w:szCs w:val="28"/>
          <w:lang w:val="en-IE"/>
        </w:rPr>
        <w:t xml:space="preserve"> students </w:t>
      </w:r>
      <w:r w:rsidRPr="00817DE1">
        <w:rPr>
          <w:rFonts w:asciiTheme="minorHAnsi" w:hAnsiTheme="minorHAnsi" w:cstheme="minorHAnsi"/>
          <w:sz w:val="28"/>
          <w:szCs w:val="28"/>
          <w:lang w:val="en-IE"/>
        </w:rPr>
        <w:t xml:space="preserve">respectively.  Students come from a variety of socio-economic </w:t>
      </w:r>
      <w:r w:rsidRPr="00665E66">
        <w:rPr>
          <w:rFonts w:asciiTheme="minorHAnsi" w:hAnsiTheme="minorHAnsi" w:cstheme="minorHAnsi"/>
          <w:sz w:val="28"/>
          <w:szCs w:val="28"/>
          <w:lang w:val="en-IE"/>
        </w:rPr>
        <w:t xml:space="preserve">backgrounds with a range of abilities.  This is consistently reflected in the results of assessment testing </w:t>
      </w:r>
      <w:r w:rsidR="00900CE0" w:rsidRPr="00665E66">
        <w:rPr>
          <w:rFonts w:asciiTheme="minorHAnsi" w:hAnsiTheme="minorHAnsi" w:cstheme="minorHAnsi"/>
          <w:sz w:val="28"/>
          <w:szCs w:val="28"/>
          <w:lang w:val="en-IE"/>
        </w:rPr>
        <w:t xml:space="preserve">of incoming students </w:t>
      </w:r>
      <w:r w:rsidRPr="00665E66">
        <w:rPr>
          <w:rFonts w:asciiTheme="minorHAnsi" w:hAnsiTheme="minorHAnsi" w:cstheme="minorHAnsi"/>
          <w:sz w:val="28"/>
          <w:szCs w:val="28"/>
          <w:lang w:val="en-IE"/>
        </w:rPr>
        <w:t xml:space="preserve">each year.  </w:t>
      </w:r>
    </w:p>
    <w:p w14:paraId="7DC52CAF" w14:textId="77777777" w:rsidR="009770CC" w:rsidRPr="00665E66" w:rsidRDefault="009770CC" w:rsidP="009770CC">
      <w:pPr>
        <w:jc w:val="both"/>
        <w:rPr>
          <w:rFonts w:asciiTheme="minorHAnsi" w:hAnsiTheme="minorHAnsi" w:cstheme="minorHAnsi"/>
          <w:sz w:val="28"/>
          <w:szCs w:val="28"/>
          <w:lang w:val="en-IE"/>
        </w:rPr>
      </w:pPr>
    </w:p>
    <w:p w14:paraId="10503136" w14:textId="2C9F5006" w:rsidR="009770CC" w:rsidRPr="004C6681" w:rsidRDefault="00C75993" w:rsidP="009770CC">
      <w:pPr>
        <w:jc w:val="both"/>
        <w:rPr>
          <w:rFonts w:asciiTheme="minorHAnsi" w:hAnsiTheme="minorHAnsi" w:cstheme="minorHAnsi"/>
          <w:b/>
          <w:bCs/>
          <w:color w:val="FF0000"/>
          <w:sz w:val="28"/>
          <w:szCs w:val="28"/>
          <w:lang w:val="en-IE"/>
        </w:rPr>
      </w:pPr>
      <w:r w:rsidRPr="00C668C5">
        <w:rPr>
          <w:rFonts w:asciiTheme="minorHAnsi" w:hAnsiTheme="minorHAnsi" w:cstheme="minorHAnsi"/>
          <w:sz w:val="28"/>
          <w:szCs w:val="28"/>
          <w:lang w:val="en-IE"/>
        </w:rPr>
        <w:t>During 202</w:t>
      </w:r>
      <w:r w:rsidR="00C668C5" w:rsidRPr="00C668C5">
        <w:rPr>
          <w:rFonts w:asciiTheme="minorHAnsi" w:hAnsiTheme="minorHAnsi" w:cstheme="minorHAnsi"/>
          <w:sz w:val="28"/>
          <w:szCs w:val="28"/>
          <w:lang w:val="en-IE"/>
        </w:rPr>
        <w:t>3</w:t>
      </w:r>
      <w:r w:rsidR="00C668C5">
        <w:rPr>
          <w:rFonts w:asciiTheme="minorHAnsi" w:hAnsiTheme="minorHAnsi" w:cstheme="minorHAnsi"/>
          <w:sz w:val="28"/>
          <w:szCs w:val="28"/>
          <w:lang w:val="en-IE"/>
        </w:rPr>
        <w:t xml:space="preserve"> – </w:t>
      </w:r>
      <w:r w:rsidRPr="00C668C5">
        <w:rPr>
          <w:rFonts w:asciiTheme="minorHAnsi" w:hAnsiTheme="minorHAnsi" w:cstheme="minorHAnsi"/>
          <w:sz w:val="28"/>
          <w:szCs w:val="28"/>
          <w:lang w:val="en-IE"/>
        </w:rPr>
        <w:t>202</w:t>
      </w:r>
      <w:r w:rsidR="00C668C5" w:rsidRPr="00C668C5">
        <w:rPr>
          <w:rFonts w:asciiTheme="minorHAnsi" w:hAnsiTheme="minorHAnsi" w:cstheme="minorHAnsi"/>
          <w:sz w:val="28"/>
          <w:szCs w:val="28"/>
          <w:lang w:val="en-IE"/>
        </w:rPr>
        <w:t>4</w:t>
      </w:r>
      <w:r w:rsidR="004C6681" w:rsidRPr="00C668C5">
        <w:rPr>
          <w:rFonts w:asciiTheme="minorHAnsi" w:hAnsiTheme="minorHAnsi" w:cstheme="minorHAnsi"/>
          <w:sz w:val="28"/>
          <w:szCs w:val="28"/>
          <w:lang w:val="en-IE"/>
        </w:rPr>
        <w:t xml:space="preserve"> </w:t>
      </w:r>
      <w:r w:rsidR="00C668C5">
        <w:rPr>
          <w:rFonts w:asciiTheme="minorHAnsi" w:hAnsiTheme="minorHAnsi" w:cstheme="minorHAnsi"/>
          <w:sz w:val="28"/>
          <w:szCs w:val="28"/>
          <w:lang w:val="en-IE"/>
        </w:rPr>
        <w:t>collaborative work</w:t>
      </w:r>
      <w:r>
        <w:rPr>
          <w:rFonts w:asciiTheme="minorHAnsi" w:hAnsiTheme="minorHAnsi" w:cstheme="minorHAnsi"/>
          <w:sz w:val="28"/>
          <w:szCs w:val="28"/>
          <w:lang w:val="en-IE"/>
        </w:rPr>
        <w:t xml:space="preserve"> took place </w:t>
      </w:r>
      <w:r w:rsidR="004C6681">
        <w:rPr>
          <w:rFonts w:asciiTheme="minorHAnsi" w:hAnsiTheme="minorHAnsi" w:cstheme="minorHAnsi"/>
          <w:sz w:val="28"/>
          <w:szCs w:val="28"/>
          <w:lang w:val="en-IE"/>
        </w:rPr>
        <w:t xml:space="preserve">between </w:t>
      </w:r>
      <w:r w:rsidR="00685E0D" w:rsidRPr="00665E66">
        <w:rPr>
          <w:rFonts w:asciiTheme="minorHAnsi" w:hAnsiTheme="minorHAnsi" w:cstheme="minorHAnsi"/>
          <w:sz w:val="28"/>
          <w:szCs w:val="28"/>
          <w:lang w:val="en-IE"/>
        </w:rPr>
        <w:t>t</w:t>
      </w:r>
      <w:r w:rsidR="00E16B38" w:rsidRPr="00665E66">
        <w:rPr>
          <w:rFonts w:asciiTheme="minorHAnsi" w:hAnsiTheme="minorHAnsi" w:cstheme="minorHAnsi"/>
          <w:sz w:val="28"/>
          <w:szCs w:val="28"/>
          <w:lang w:val="en-IE"/>
        </w:rPr>
        <w:t>he Principal</w:t>
      </w:r>
      <w:r w:rsidR="00685E0D" w:rsidRPr="00665E66">
        <w:rPr>
          <w:rFonts w:asciiTheme="minorHAnsi" w:hAnsiTheme="minorHAnsi" w:cstheme="minorHAnsi"/>
          <w:sz w:val="28"/>
          <w:szCs w:val="28"/>
          <w:lang w:val="en-IE"/>
        </w:rPr>
        <w:t xml:space="preserve">, </w:t>
      </w:r>
      <w:r w:rsidR="00E16B38" w:rsidRPr="00665E66">
        <w:rPr>
          <w:rFonts w:asciiTheme="minorHAnsi" w:hAnsiTheme="minorHAnsi" w:cstheme="minorHAnsi"/>
          <w:sz w:val="28"/>
          <w:szCs w:val="28"/>
          <w:lang w:val="en-IE"/>
        </w:rPr>
        <w:t>Deputy Principal</w:t>
      </w:r>
      <w:r w:rsidR="00685E0D" w:rsidRPr="00665E66">
        <w:rPr>
          <w:rFonts w:asciiTheme="minorHAnsi" w:hAnsiTheme="minorHAnsi" w:cstheme="minorHAnsi"/>
          <w:sz w:val="28"/>
          <w:szCs w:val="28"/>
          <w:lang w:val="en-IE"/>
        </w:rPr>
        <w:t xml:space="preserve"> and SSE coordinator. </w:t>
      </w:r>
      <w:r w:rsidR="00DC739F" w:rsidRPr="00665E66">
        <w:rPr>
          <w:rFonts w:asciiTheme="minorHAnsi" w:hAnsiTheme="minorHAnsi" w:cstheme="minorHAnsi"/>
          <w:sz w:val="28"/>
          <w:szCs w:val="28"/>
          <w:lang w:val="en-IE"/>
        </w:rPr>
        <w:t xml:space="preserve"> </w:t>
      </w:r>
      <w:r w:rsidR="0066430A" w:rsidRPr="00665E66">
        <w:rPr>
          <w:rFonts w:asciiTheme="minorHAnsi" w:hAnsiTheme="minorHAnsi" w:cstheme="minorHAnsi"/>
          <w:sz w:val="28"/>
          <w:szCs w:val="28"/>
          <w:lang w:val="en-IE"/>
        </w:rPr>
        <w:t>T</w:t>
      </w:r>
      <w:r w:rsidR="00DC739F" w:rsidRPr="00665E66">
        <w:rPr>
          <w:rFonts w:asciiTheme="minorHAnsi" w:hAnsiTheme="minorHAnsi" w:cstheme="minorHAnsi"/>
          <w:sz w:val="28"/>
          <w:szCs w:val="28"/>
          <w:lang w:val="en-IE"/>
        </w:rPr>
        <w:t>h</w:t>
      </w:r>
      <w:r w:rsidR="00B06EF9" w:rsidRPr="00665E66">
        <w:rPr>
          <w:rFonts w:asciiTheme="minorHAnsi" w:hAnsiTheme="minorHAnsi" w:cstheme="minorHAnsi"/>
          <w:sz w:val="28"/>
          <w:szCs w:val="28"/>
          <w:lang w:val="en-IE"/>
        </w:rPr>
        <w:t>e SSE coordinator is</w:t>
      </w:r>
      <w:r w:rsidR="00DC739F" w:rsidRPr="00665E66">
        <w:rPr>
          <w:rFonts w:asciiTheme="minorHAnsi" w:hAnsiTheme="minorHAnsi" w:cstheme="minorHAnsi"/>
          <w:sz w:val="28"/>
          <w:szCs w:val="28"/>
          <w:lang w:val="en-IE"/>
        </w:rPr>
        <w:t xml:space="preserve"> </w:t>
      </w:r>
      <w:r w:rsidR="0066430A" w:rsidRPr="00665E66">
        <w:rPr>
          <w:rFonts w:asciiTheme="minorHAnsi" w:hAnsiTheme="minorHAnsi" w:cstheme="minorHAnsi"/>
          <w:sz w:val="28"/>
          <w:szCs w:val="28"/>
          <w:lang w:val="en-IE"/>
        </w:rPr>
        <w:t xml:space="preserve">an AP </w:t>
      </w:r>
      <w:proofErr w:type="spellStart"/>
      <w:r w:rsidR="00953CAF">
        <w:rPr>
          <w:rFonts w:asciiTheme="minorHAnsi" w:hAnsiTheme="minorHAnsi" w:cstheme="minorHAnsi"/>
          <w:sz w:val="28"/>
          <w:szCs w:val="28"/>
          <w:lang w:val="en-IE"/>
        </w:rPr>
        <w:t>ll</w:t>
      </w:r>
      <w:proofErr w:type="spellEnd"/>
      <w:r w:rsidR="00953CAF">
        <w:rPr>
          <w:rFonts w:asciiTheme="minorHAnsi" w:hAnsiTheme="minorHAnsi" w:cstheme="minorHAnsi"/>
          <w:sz w:val="28"/>
          <w:szCs w:val="28"/>
          <w:lang w:val="en-IE"/>
        </w:rPr>
        <w:t xml:space="preserve"> </w:t>
      </w:r>
      <w:r w:rsidR="0066430A" w:rsidRPr="00665E66">
        <w:rPr>
          <w:rFonts w:asciiTheme="minorHAnsi" w:hAnsiTheme="minorHAnsi" w:cstheme="minorHAnsi"/>
          <w:sz w:val="28"/>
          <w:szCs w:val="28"/>
          <w:lang w:val="en-IE"/>
        </w:rPr>
        <w:t xml:space="preserve">post </w:t>
      </w:r>
      <w:r w:rsidR="00B06EF9" w:rsidRPr="00665E66">
        <w:rPr>
          <w:rFonts w:asciiTheme="minorHAnsi" w:hAnsiTheme="minorHAnsi" w:cstheme="minorHAnsi"/>
          <w:sz w:val="28"/>
          <w:szCs w:val="28"/>
          <w:lang w:val="en-IE"/>
        </w:rPr>
        <w:t>holder.</w:t>
      </w:r>
      <w:r>
        <w:rPr>
          <w:rFonts w:asciiTheme="minorHAnsi" w:hAnsiTheme="minorHAnsi" w:cstheme="minorHAnsi"/>
          <w:sz w:val="28"/>
          <w:szCs w:val="28"/>
          <w:lang w:val="en-IE"/>
        </w:rPr>
        <w:t xml:space="preserve"> </w:t>
      </w:r>
      <w:r w:rsidR="00D47331">
        <w:rPr>
          <w:rFonts w:asciiTheme="minorHAnsi" w:hAnsiTheme="minorHAnsi" w:cstheme="minorHAnsi"/>
          <w:sz w:val="28"/>
          <w:szCs w:val="28"/>
          <w:lang w:val="en-IE"/>
        </w:rPr>
        <w:t xml:space="preserve">The </w:t>
      </w:r>
      <w:r w:rsidR="00D47331">
        <w:rPr>
          <w:rFonts w:asciiTheme="minorHAnsi" w:hAnsiTheme="minorHAnsi" w:cstheme="minorHAnsi"/>
          <w:sz w:val="28"/>
          <w:szCs w:val="28"/>
          <w:lang w:val="en-IE"/>
        </w:rPr>
        <w:lastRenderedPageBreak/>
        <w:t>position of Whole-School Well</w:t>
      </w:r>
      <w:r w:rsidR="00C668C5">
        <w:rPr>
          <w:rFonts w:asciiTheme="minorHAnsi" w:hAnsiTheme="minorHAnsi" w:cstheme="minorHAnsi"/>
          <w:sz w:val="28"/>
          <w:szCs w:val="28"/>
          <w:lang w:val="en-IE"/>
        </w:rPr>
        <w:t>being</w:t>
      </w:r>
      <w:r w:rsidR="00D47331">
        <w:rPr>
          <w:rFonts w:asciiTheme="minorHAnsi" w:hAnsiTheme="minorHAnsi" w:cstheme="minorHAnsi"/>
          <w:sz w:val="28"/>
          <w:szCs w:val="28"/>
          <w:lang w:val="en-IE"/>
        </w:rPr>
        <w:t xml:space="preserve"> Coordinator </w:t>
      </w:r>
      <w:r w:rsidR="00953CAF">
        <w:rPr>
          <w:rFonts w:asciiTheme="minorHAnsi" w:hAnsiTheme="minorHAnsi" w:cstheme="minorHAnsi"/>
          <w:sz w:val="28"/>
          <w:szCs w:val="28"/>
          <w:lang w:val="en-IE"/>
        </w:rPr>
        <w:t>is held by an</w:t>
      </w:r>
      <w:r w:rsidR="00D47331">
        <w:rPr>
          <w:rFonts w:asciiTheme="minorHAnsi" w:hAnsiTheme="minorHAnsi" w:cstheme="minorHAnsi"/>
          <w:sz w:val="28"/>
          <w:szCs w:val="28"/>
          <w:lang w:val="en-IE"/>
        </w:rPr>
        <w:t xml:space="preserve"> AP</w:t>
      </w:r>
      <w:r w:rsidR="00953CAF">
        <w:rPr>
          <w:rFonts w:asciiTheme="minorHAnsi" w:hAnsiTheme="minorHAnsi" w:cstheme="minorHAnsi"/>
          <w:sz w:val="28"/>
          <w:szCs w:val="28"/>
          <w:lang w:val="en-IE"/>
        </w:rPr>
        <w:t xml:space="preserve"> l</w:t>
      </w:r>
      <w:r w:rsidR="00D47331">
        <w:rPr>
          <w:rFonts w:asciiTheme="minorHAnsi" w:hAnsiTheme="minorHAnsi" w:cstheme="minorHAnsi"/>
          <w:sz w:val="28"/>
          <w:szCs w:val="28"/>
          <w:lang w:val="en-IE"/>
        </w:rPr>
        <w:t xml:space="preserve"> post</w:t>
      </w:r>
      <w:r w:rsidR="00953CAF">
        <w:rPr>
          <w:rFonts w:asciiTheme="minorHAnsi" w:hAnsiTheme="minorHAnsi" w:cstheme="minorHAnsi"/>
          <w:sz w:val="28"/>
          <w:szCs w:val="28"/>
          <w:lang w:val="en-IE"/>
        </w:rPr>
        <w:t xml:space="preserve"> holder who liaises with the SSE coordinator and school senior management for matters pertaining to SSE and Wellbeing.</w:t>
      </w:r>
      <w:r w:rsidR="00D47331">
        <w:rPr>
          <w:rFonts w:asciiTheme="minorHAnsi" w:hAnsiTheme="minorHAnsi" w:cstheme="minorHAnsi"/>
          <w:sz w:val="28"/>
          <w:szCs w:val="28"/>
          <w:lang w:val="en-IE"/>
        </w:rPr>
        <w:t xml:space="preserve"> </w:t>
      </w:r>
      <w:r>
        <w:rPr>
          <w:rFonts w:asciiTheme="minorHAnsi" w:hAnsiTheme="minorHAnsi" w:cstheme="minorHAnsi"/>
          <w:sz w:val="28"/>
          <w:szCs w:val="28"/>
          <w:lang w:val="en-IE"/>
        </w:rPr>
        <w:t>SSE was included as an agenda item at staff meetings</w:t>
      </w:r>
      <w:r w:rsidR="00C668C5">
        <w:rPr>
          <w:rFonts w:asciiTheme="minorHAnsi" w:hAnsiTheme="minorHAnsi" w:cstheme="minorHAnsi"/>
          <w:sz w:val="28"/>
          <w:szCs w:val="28"/>
          <w:lang w:val="en-IE"/>
        </w:rPr>
        <w:t xml:space="preserve"> </w:t>
      </w:r>
      <w:proofErr w:type="gramStart"/>
      <w:r w:rsidR="00C668C5">
        <w:rPr>
          <w:rFonts w:asciiTheme="minorHAnsi" w:hAnsiTheme="minorHAnsi" w:cstheme="minorHAnsi"/>
          <w:sz w:val="28"/>
          <w:szCs w:val="28"/>
          <w:lang w:val="en-IE"/>
        </w:rPr>
        <w:t>and also</w:t>
      </w:r>
      <w:proofErr w:type="gramEnd"/>
      <w:r w:rsidR="00C668C5">
        <w:rPr>
          <w:rFonts w:asciiTheme="minorHAnsi" w:hAnsiTheme="minorHAnsi" w:cstheme="minorHAnsi"/>
          <w:sz w:val="28"/>
          <w:szCs w:val="28"/>
          <w:lang w:val="en-IE"/>
        </w:rPr>
        <w:t xml:space="preserve"> scheduled within Croke Park hours</w:t>
      </w:r>
      <w:r>
        <w:rPr>
          <w:rFonts w:asciiTheme="minorHAnsi" w:hAnsiTheme="minorHAnsi" w:cstheme="minorHAnsi"/>
          <w:sz w:val="28"/>
          <w:szCs w:val="28"/>
          <w:lang w:val="en-IE"/>
        </w:rPr>
        <w:t>.</w:t>
      </w:r>
      <w:r w:rsidR="00B06EF9" w:rsidRPr="00665E66">
        <w:rPr>
          <w:rFonts w:asciiTheme="minorHAnsi" w:hAnsiTheme="minorHAnsi" w:cstheme="minorHAnsi"/>
          <w:sz w:val="28"/>
          <w:szCs w:val="28"/>
          <w:lang w:val="en-IE"/>
        </w:rPr>
        <w:t xml:space="preserve"> </w:t>
      </w:r>
    </w:p>
    <w:bookmarkEnd w:id="1"/>
    <w:p w14:paraId="6F7C8D00" w14:textId="77777777" w:rsidR="009770CC" w:rsidRPr="00665E66" w:rsidRDefault="009770CC" w:rsidP="009770CC">
      <w:pPr>
        <w:jc w:val="both"/>
        <w:rPr>
          <w:rFonts w:asciiTheme="minorHAnsi" w:hAnsiTheme="minorHAnsi" w:cstheme="minorHAnsi"/>
          <w:color w:val="7030A0"/>
          <w:sz w:val="28"/>
          <w:szCs w:val="28"/>
          <w:lang w:val="en-IE"/>
        </w:rPr>
      </w:pPr>
    </w:p>
    <w:p w14:paraId="10F8C56E" w14:textId="77777777" w:rsidR="00B45E2B" w:rsidRDefault="00B45E2B" w:rsidP="009770CC">
      <w:pPr>
        <w:jc w:val="both"/>
        <w:rPr>
          <w:rFonts w:asciiTheme="minorHAnsi" w:hAnsiTheme="minorHAnsi" w:cstheme="minorHAnsi"/>
          <w:b/>
          <w:sz w:val="28"/>
          <w:szCs w:val="28"/>
          <w:lang w:val="en-IE"/>
        </w:rPr>
      </w:pPr>
    </w:p>
    <w:p w14:paraId="0C24780E" w14:textId="6886A870" w:rsidR="009770CC" w:rsidRPr="00665E66" w:rsidRDefault="009770CC" w:rsidP="009770CC">
      <w:pPr>
        <w:jc w:val="both"/>
        <w:rPr>
          <w:rFonts w:asciiTheme="minorHAnsi" w:hAnsiTheme="minorHAnsi" w:cstheme="minorHAnsi"/>
          <w:b/>
          <w:sz w:val="28"/>
          <w:szCs w:val="28"/>
          <w:lang w:val="en-IE"/>
        </w:rPr>
      </w:pPr>
      <w:r w:rsidRPr="00665E66">
        <w:rPr>
          <w:rFonts w:asciiTheme="minorHAnsi" w:hAnsiTheme="minorHAnsi" w:cstheme="minorHAnsi"/>
          <w:b/>
          <w:sz w:val="28"/>
          <w:szCs w:val="28"/>
          <w:lang w:val="en-IE"/>
        </w:rPr>
        <w:t>2 The Findings</w:t>
      </w:r>
    </w:p>
    <w:p w14:paraId="6E1E55CC" w14:textId="77777777" w:rsidR="00685E0D" w:rsidRPr="00665E66" w:rsidRDefault="00685E0D" w:rsidP="009770CC">
      <w:pPr>
        <w:jc w:val="both"/>
        <w:rPr>
          <w:rFonts w:asciiTheme="minorHAnsi" w:hAnsiTheme="minorHAnsi" w:cstheme="minorHAnsi"/>
          <w:b/>
          <w:color w:val="7030A0"/>
          <w:sz w:val="28"/>
          <w:szCs w:val="28"/>
          <w:lang w:val="en-IE"/>
        </w:rPr>
      </w:pPr>
    </w:p>
    <w:p w14:paraId="5199A81F" w14:textId="156849C3" w:rsidR="00334536" w:rsidRDefault="00091819" w:rsidP="00FA0387">
      <w:pPr>
        <w:jc w:val="both"/>
        <w:rPr>
          <w:rFonts w:asciiTheme="minorHAnsi" w:hAnsiTheme="minorHAnsi" w:cstheme="minorHAnsi"/>
          <w:sz w:val="28"/>
          <w:szCs w:val="28"/>
          <w:lang w:val="en-IE"/>
        </w:rPr>
      </w:pPr>
      <w:bookmarkStart w:id="2" w:name="_Hlk42165012"/>
      <w:bookmarkStart w:id="3" w:name="_Hlk42268322"/>
      <w:r>
        <w:rPr>
          <w:rFonts w:asciiTheme="minorHAnsi" w:hAnsiTheme="minorHAnsi" w:cstheme="minorHAnsi"/>
          <w:sz w:val="28"/>
          <w:szCs w:val="28"/>
          <w:lang w:val="en-IE"/>
        </w:rPr>
        <w:t>P</w:t>
      </w:r>
      <w:r w:rsidR="009874FD" w:rsidRPr="00665E66">
        <w:rPr>
          <w:rFonts w:asciiTheme="minorHAnsi" w:hAnsiTheme="minorHAnsi" w:cstheme="minorHAnsi"/>
          <w:sz w:val="28"/>
          <w:szCs w:val="28"/>
          <w:lang w:val="en-IE"/>
        </w:rPr>
        <w:t>resentation</w:t>
      </w:r>
      <w:r>
        <w:rPr>
          <w:rFonts w:asciiTheme="minorHAnsi" w:hAnsiTheme="minorHAnsi" w:cstheme="minorHAnsi"/>
          <w:sz w:val="28"/>
          <w:szCs w:val="28"/>
          <w:lang w:val="en-IE"/>
        </w:rPr>
        <w:t>s</w:t>
      </w:r>
      <w:r w:rsidR="00FA0387" w:rsidRPr="00665E66">
        <w:rPr>
          <w:rFonts w:asciiTheme="minorHAnsi" w:hAnsiTheme="minorHAnsi" w:cstheme="minorHAnsi"/>
          <w:sz w:val="28"/>
          <w:szCs w:val="28"/>
          <w:lang w:val="en-IE"/>
        </w:rPr>
        <w:t xml:space="preserve"> regarding SSE and its implementation in our school </w:t>
      </w:r>
      <w:r w:rsidR="009874FD" w:rsidRPr="00665E66">
        <w:rPr>
          <w:rFonts w:asciiTheme="minorHAnsi" w:hAnsiTheme="minorHAnsi" w:cstheme="minorHAnsi"/>
          <w:sz w:val="28"/>
          <w:szCs w:val="28"/>
          <w:lang w:val="en-IE"/>
        </w:rPr>
        <w:t>w</w:t>
      </w:r>
      <w:r>
        <w:rPr>
          <w:rFonts w:asciiTheme="minorHAnsi" w:hAnsiTheme="minorHAnsi" w:cstheme="minorHAnsi"/>
          <w:sz w:val="28"/>
          <w:szCs w:val="28"/>
          <w:lang w:val="en-IE"/>
        </w:rPr>
        <w:t>ere</w:t>
      </w:r>
      <w:r w:rsidR="009874FD" w:rsidRPr="00665E66">
        <w:rPr>
          <w:rFonts w:asciiTheme="minorHAnsi" w:hAnsiTheme="minorHAnsi" w:cstheme="minorHAnsi"/>
          <w:sz w:val="28"/>
          <w:szCs w:val="28"/>
          <w:lang w:val="en-IE"/>
        </w:rPr>
        <w:t xml:space="preserve"> given by the SSE coordinator to the staff on </w:t>
      </w:r>
      <w:r w:rsidR="00A83974">
        <w:rPr>
          <w:rFonts w:asciiTheme="minorHAnsi" w:hAnsiTheme="minorHAnsi" w:cstheme="minorHAnsi"/>
          <w:sz w:val="28"/>
          <w:szCs w:val="28"/>
          <w:lang w:val="en-IE"/>
        </w:rPr>
        <w:t>1</w:t>
      </w:r>
      <w:r w:rsidR="002B2D46">
        <w:rPr>
          <w:rFonts w:asciiTheme="minorHAnsi" w:hAnsiTheme="minorHAnsi" w:cstheme="minorHAnsi"/>
          <w:sz w:val="28"/>
          <w:szCs w:val="28"/>
          <w:lang w:val="en-IE"/>
        </w:rPr>
        <w:t>2</w:t>
      </w:r>
      <w:r w:rsidR="00A83974">
        <w:rPr>
          <w:rFonts w:asciiTheme="minorHAnsi" w:hAnsiTheme="minorHAnsi" w:cstheme="minorHAnsi"/>
          <w:sz w:val="28"/>
          <w:szCs w:val="28"/>
          <w:lang w:val="en-IE"/>
        </w:rPr>
        <w:t xml:space="preserve"> September</w:t>
      </w:r>
      <w:r w:rsidR="002B2D46">
        <w:rPr>
          <w:rFonts w:asciiTheme="minorHAnsi" w:hAnsiTheme="minorHAnsi" w:cstheme="minorHAnsi"/>
          <w:sz w:val="28"/>
          <w:szCs w:val="28"/>
          <w:lang w:val="en-IE"/>
        </w:rPr>
        <w:t xml:space="preserve"> 202</w:t>
      </w:r>
      <w:r w:rsidR="00973262">
        <w:rPr>
          <w:rFonts w:asciiTheme="minorHAnsi" w:hAnsiTheme="minorHAnsi" w:cstheme="minorHAnsi"/>
          <w:sz w:val="28"/>
          <w:szCs w:val="28"/>
          <w:lang w:val="en-IE"/>
        </w:rPr>
        <w:t>3</w:t>
      </w:r>
      <w:r w:rsidR="00A83974">
        <w:rPr>
          <w:rFonts w:asciiTheme="minorHAnsi" w:hAnsiTheme="minorHAnsi" w:cstheme="minorHAnsi"/>
          <w:sz w:val="28"/>
          <w:szCs w:val="28"/>
          <w:lang w:val="en-IE"/>
        </w:rPr>
        <w:t xml:space="preserve">, </w:t>
      </w:r>
      <w:r w:rsidR="00973262">
        <w:rPr>
          <w:rFonts w:asciiTheme="minorHAnsi" w:hAnsiTheme="minorHAnsi" w:cstheme="minorHAnsi"/>
          <w:sz w:val="28"/>
          <w:szCs w:val="28"/>
          <w:lang w:val="en-IE"/>
        </w:rPr>
        <w:t>30</w:t>
      </w:r>
      <w:r w:rsidR="002B2D46">
        <w:rPr>
          <w:rFonts w:asciiTheme="minorHAnsi" w:hAnsiTheme="minorHAnsi" w:cstheme="minorHAnsi"/>
          <w:sz w:val="28"/>
          <w:szCs w:val="28"/>
          <w:lang w:val="en-IE"/>
        </w:rPr>
        <w:t xml:space="preserve"> Novem</w:t>
      </w:r>
      <w:r w:rsidR="00A83974">
        <w:rPr>
          <w:rFonts w:asciiTheme="minorHAnsi" w:hAnsiTheme="minorHAnsi" w:cstheme="minorHAnsi"/>
          <w:sz w:val="28"/>
          <w:szCs w:val="28"/>
          <w:lang w:val="en-IE"/>
        </w:rPr>
        <w:t>ber</w:t>
      </w:r>
      <w:r w:rsidR="002B2D46">
        <w:rPr>
          <w:rFonts w:asciiTheme="minorHAnsi" w:hAnsiTheme="minorHAnsi" w:cstheme="minorHAnsi"/>
          <w:sz w:val="28"/>
          <w:szCs w:val="28"/>
          <w:lang w:val="en-IE"/>
        </w:rPr>
        <w:t xml:space="preserve"> 202</w:t>
      </w:r>
      <w:r w:rsidR="00973262">
        <w:rPr>
          <w:rFonts w:asciiTheme="minorHAnsi" w:hAnsiTheme="minorHAnsi" w:cstheme="minorHAnsi"/>
          <w:sz w:val="28"/>
          <w:szCs w:val="28"/>
          <w:lang w:val="en-IE"/>
        </w:rPr>
        <w:t>3</w:t>
      </w:r>
      <w:r w:rsidR="00A83974">
        <w:rPr>
          <w:rFonts w:asciiTheme="minorHAnsi" w:hAnsiTheme="minorHAnsi" w:cstheme="minorHAnsi"/>
          <w:sz w:val="28"/>
          <w:szCs w:val="28"/>
          <w:lang w:val="en-IE"/>
        </w:rPr>
        <w:t xml:space="preserve">, </w:t>
      </w:r>
      <w:r w:rsidR="00973262">
        <w:rPr>
          <w:rFonts w:asciiTheme="minorHAnsi" w:hAnsiTheme="minorHAnsi" w:cstheme="minorHAnsi"/>
          <w:sz w:val="28"/>
          <w:szCs w:val="28"/>
          <w:lang w:val="en-IE"/>
        </w:rPr>
        <w:t>31</w:t>
      </w:r>
      <w:r w:rsidR="002B2D46">
        <w:rPr>
          <w:rFonts w:asciiTheme="minorHAnsi" w:hAnsiTheme="minorHAnsi" w:cstheme="minorHAnsi"/>
          <w:sz w:val="28"/>
          <w:szCs w:val="28"/>
          <w:lang w:val="en-IE"/>
        </w:rPr>
        <w:t xml:space="preserve"> </w:t>
      </w:r>
      <w:r w:rsidR="00973262">
        <w:rPr>
          <w:rFonts w:asciiTheme="minorHAnsi" w:hAnsiTheme="minorHAnsi" w:cstheme="minorHAnsi"/>
          <w:sz w:val="28"/>
          <w:szCs w:val="28"/>
          <w:lang w:val="en-IE"/>
        </w:rPr>
        <w:t>January</w:t>
      </w:r>
      <w:r w:rsidR="002B2D46">
        <w:rPr>
          <w:rFonts w:asciiTheme="minorHAnsi" w:hAnsiTheme="minorHAnsi" w:cstheme="minorHAnsi"/>
          <w:sz w:val="28"/>
          <w:szCs w:val="28"/>
          <w:lang w:val="en-IE"/>
        </w:rPr>
        <w:t xml:space="preserve"> 202</w:t>
      </w:r>
      <w:r w:rsidR="00973262">
        <w:rPr>
          <w:rFonts w:asciiTheme="minorHAnsi" w:hAnsiTheme="minorHAnsi" w:cstheme="minorHAnsi"/>
          <w:sz w:val="28"/>
          <w:szCs w:val="28"/>
          <w:lang w:val="en-IE"/>
        </w:rPr>
        <w:t>4</w:t>
      </w:r>
      <w:r w:rsidR="00FA0387" w:rsidRPr="00665E66">
        <w:rPr>
          <w:rFonts w:asciiTheme="minorHAnsi" w:hAnsiTheme="minorHAnsi" w:cstheme="minorHAnsi"/>
          <w:sz w:val="28"/>
          <w:szCs w:val="28"/>
          <w:lang w:val="en-IE"/>
        </w:rPr>
        <w:t xml:space="preserve">. </w:t>
      </w:r>
    </w:p>
    <w:p w14:paraId="2DC77D36" w14:textId="591B3969" w:rsidR="005B28A8" w:rsidRDefault="005B28A8" w:rsidP="00FA0387">
      <w:pPr>
        <w:jc w:val="both"/>
        <w:rPr>
          <w:rFonts w:asciiTheme="minorHAnsi" w:hAnsiTheme="minorHAnsi" w:cstheme="minorHAnsi"/>
          <w:sz w:val="28"/>
          <w:szCs w:val="28"/>
          <w:lang w:val="en-IE"/>
        </w:rPr>
      </w:pPr>
    </w:p>
    <w:p w14:paraId="29FBC518" w14:textId="4BAEC757" w:rsidR="00091819" w:rsidRPr="005070FE" w:rsidRDefault="00861B0E" w:rsidP="00584F4D">
      <w:pPr>
        <w:pStyle w:val="ListParagraph"/>
        <w:numPr>
          <w:ilvl w:val="0"/>
          <w:numId w:val="31"/>
        </w:numPr>
        <w:jc w:val="both"/>
        <w:rPr>
          <w:rFonts w:asciiTheme="minorHAnsi" w:hAnsiTheme="minorHAnsi" w:cstheme="minorHAnsi"/>
          <w:sz w:val="28"/>
          <w:szCs w:val="28"/>
          <w:lang w:val="en-IE"/>
        </w:rPr>
      </w:pPr>
      <w:r w:rsidRPr="005070FE">
        <w:rPr>
          <w:rFonts w:asciiTheme="minorHAnsi" w:hAnsiTheme="minorHAnsi" w:cstheme="minorHAnsi"/>
          <w:b/>
          <w:sz w:val="28"/>
          <w:szCs w:val="28"/>
        </w:rPr>
        <w:t xml:space="preserve">The use of SSE to identify </w:t>
      </w:r>
      <w:r w:rsidR="005070FE" w:rsidRPr="005070FE">
        <w:rPr>
          <w:rFonts w:asciiTheme="minorHAnsi" w:hAnsiTheme="minorHAnsi" w:cstheme="minorHAnsi"/>
          <w:b/>
          <w:sz w:val="28"/>
          <w:szCs w:val="28"/>
        </w:rPr>
        <w:t xml:space="preserve">context-specific school priorities related to teaching, learning, equity and </w:t>
      </w:r>
      <w:proofErr w:type="gramStart"/>
      <w:r w:rsidR="005070FE" w:rsidRPr="005070FE">
        <w:rPr>
          <w:rFonts w:asciiTheme="minorHAnsi" w:hAnsiTheme="minorHAnsi" w:cstheme="minorHAnsi"/>
          <w:b/>
          <w:sz w:val="28"/>
          <w:szCs w:val="28"/>
        </w:rPr>
        <w:t>inclusion</w:t>
      </w:r>
      <w:proofErr w:type="gramEnd"/>
      <w:r w:rsidR="005070FE" w:rsidRPr="005070FE">
        <w:rPr>
          <w:rFonts w:asciiTheme="minorHAnsi" w:hAnsiTheme="minorHAnsi" w:cstheme="minorHAnsi"/>
          <w:b/>
          <w:sz w:val="28"/>
          <w:szCs w:val="28"/>
        </w:rPr>
        <w:t xml:space="preserve"> </w:t>
      </w:r>
    </w:p>
    <w:p w14:paraId="01D7B162" w14:textId="77777777" w:rsidR="00FB1391" w:rsidRPr="00FB1391" w:rsidRDefault="005070FE" w:rsidP="00FB1391">
      <w:pPr>
        <w:ind w:left="360"/>
        <w:rPr>
          <w:rFonts w:ascii="Calibri" w:hAnsi="Calibri" w:cs="Calibri"/>
          <w:sz w:val="28"/>
          <w:szCs w:val="28"/>
        </w:rPr>
      </w:pPr>
      <w:r w:rsidRPr="00FB1391">
        <w:rPr>
          <w:rFonts w:ascii="Calibri" w:hAnsi="Calibri" w:cs="Calibri"/>
          <w:sz w:val="28"/>
          <w:szCs w:val="28"/>
        </w:rPr>
        <w:t>Staff selected ‘Differentiated Timed Homework’ as a strategy to support equity and inclusion in teaching and learning</w:t>
      </w:r>
      <w:r w:rsidR="009C5B7E" w:rsidRPr="00FB1391">
        <w:rPr>
          <w:rFonts w:ascii="Calibri" w:hAnsi="Calibri" w:cs="Calibri"/>
          <w:sz w:val="28"/>
          <w:szCs w:val="28"/>
        </w:rPr>
        <w:t xml:space="preserve">. This strategy provides for </w:t>
      </w:r>
      <w:r w:rsidRPr="00FB1391">
        <w:rPr>
          <w:rFonts w:ascii="Calibri" w:hAnsi="Calibri" w:cs="Calibri"/>
          <w:sz w:val="28"/>
          <w:szCs w:val="28"/>
        </w:rPr>
        <w:t>planned differentiation</w:t>
      </w:r>
      <w:r w:rsidR="009C5B7E" w:rsidRPr="00FB1391">
        <w:rPr>
          <w:rFonts w:ascii="Calibri" w:hAnsi="Calibri" w:cs="Calibri"/>
          <w:sz w:val="28"/>
          <w:szCs w:val="28"/>
        </w:rPr>
        <w:t xml:space="preserve"> in the classroom.</w:t>
      </w:r>
    </w:p>
    <w:p w14:paraId="65C1F21D" w14:textId="77777777" w:rsidR="00FB1391" w:rsidRPr="00FB1391" w:rsidRDefault="007A4988" w:rsidP="00FB1391">
      <w:pPr>
        <w:pStyle w:val="ListParagraph"/>
        <w:numPr>
          <w:ilvl w:val="0"/>
          <w:numId w:val="42"/>
        </w:numPr>
        <w:rPr>
          <w:rFonts w:ascii="Calibri" w:hAnsi="Calibri" w:cs="Calibri"/>
          <w:sz w:val="28"/>
          <w:szCs w:val="28"/>
        </w:rPr>
      </w:pPr>
      <w:r w:rsidRPr="00FB1391">
        <w:rPr>
          <w:rFonts w:ascii="Calibri" w:hAnsi="Calibri" w:cs="Calibri"/>
          <w:sz w:val="28"/>
          <w:szCs w:val="28"/>
        </w:rPr>
        <w:t>Workshops were given to staff by</w:t>
      </w:r>
      <w:r w:rsidR="00FB1391" w:rsidRPr="00FB1391">
        <w:rPr>
          <w:rFonts w:ascii="Calibri" w:hAnsi="Calibri" w:cs="Calibri"/>
          <w:b/>
          <w:bCs/>
          <w:sz w:val="28"/>
          <w:szCs w:val="28"/>
        </w:rPr>
        <w:t xml:space="preserve"> </w:t>
      </w:r>
      <w:r w:rsidR="00FB1391" w:rsidRPr="00FB1391">
        <w:rPr>
          <w:rFonts w:ascii="Calibri" w:hAnsi="Calibri" w:cs="Calibri"/>
          <w:sz w:val="28"/>
          <w:szCs w:val="28"/>
        </w:rPr>
        <w:t xml:space="preserve">Fidelma Downes, NCSE advisor, on 29 August 2023 </w:t>
      </w:r>
      <w:r w:rsidR="00FB1391" w:rsidRPr="00FB1391">
        <w:rPr>
          <w:rFonts w:ascii="Calibri" w:hAnsi="Calibri" w:cs="Calibri"/>
          <w:sz w:val="28"/>
          <w:szCs w:val="28"/>
        </w:rPr>
        <w:t xml:space="preserve">regarding </w:t>
      </w:r>
      <w:r w:rsidR="00FB1391" w:rsidRPr="00FB1391">
        <w:rPr>
          <w:rFonts w:ascii="Calibri" w:hAnsi="Calibri" w:cs="Calibri"/>
          <w:sz w:val="28"/>
          <w:szCs w:val="28"/>
        </w:rPr>
        <w:t>differentiation in the classroo</w:t>
      </w:r>
      <w:r w:rsidR="00FB1391" w:rsidRPr="00FB1391">
        <w:rPr>
          <w:rFonts w:ascii="Calibri" w:hAnsi="Calibri" w:cs="Calibri"/>
          <w:sz w:val="28"/>
          <w:szCs w:val="28"/>
        </w:rPr>
        <w:t xml:space="preserve">m and by </w:t>
      </w:r>
      <w:r w:rsidR="00FB1391" w:rsidRPr="00FB1391">
        <w:rPr>
          <w:rFonts w:ascii="Calibri" w:hAnsi="Calibri" w:cs="Calibri"/>
          <w:sz w:val="28"/>
          <w:szCs w:val="28"/>
        </w:rPr>
        <w:t>Jean Reale on 22 February 2024</w:t>
      </w:r>
      <w:r w:rsidR="00FB1391" w:rsidRPr="00FB1391">
        <w:rPr>
          <w:rFonts w:ascii="Calibri" w:hAnsi="Calibri" w:cs="Calibri"/>
          <w:sz w:val="28"/>
          <w:szCs w:val="28"/>
        </w:rPr>
        <w:t xml:space="preserve"> regarding the </w:t>
      </w:r>
      <w:r w:rsidR="00FB1391" w:rsidRPr="00FB1391">
        <w:rPr>
          <w:rFonts w:ascii="Calibri" w:hAnsi="Calibri" w:cs="Calibri"/>
          <w:b/>
          <w:bCs/>
          <w:sz w:val="28"/>
          <w:szCs w:val="28"/>
        </w:rPr>
        <w:t>U</w:t>
      </w:r>
      <w:r w:rsidR="00FB1391" w:rsidRPr="00FB1391">
        <w:rPr>
          <w:rFonts w:ascii="Calibri" w:hAnsi="Calibri" w:cs="Calibri"/>
          <w:sz w:val="28"/>
          <w:szCs w:val="28"/>
        </w:rPr>
        <w:t xml:space="preserve">niversal </w:t>
      </w:r>
      <w:r w:rsidR="00FB1391" w:rsidRPr="00FB1391">
        <w:rPr>
          <w:rFonts w:ascii="Calibri" w:hAnsi="Calibri" w:cs="Calibri"/>
          <w:b/>
          <w:bCs/>
          <w:sz w:val="28"/>
          <w:szCs w:val="28"/>
        </w:rPr>
        <w:t>D</w:t>
      </w:r>
      <w:r w:rsidR="00FB1391" w:rsidRPr="00FB1391">
        <w:rPr>
          <w:rFonts w:ascii="Calibri" w:hAnsi="Calibri" w:cs="Calibri"/>
          <w:sz w:val="28"/>
          <w:szCs w:val="28"/>
        </w:rPr>
        <w:t xml:space="preserve">esign </w:t>
      </w:r>
      <w:proofErr w:type="gramStart"/>
      <w:r w:rsidR="00FB1391" w:rsidRPr="00FB1391">
        <w:rPr>
          <w:rFonts w:ascii="Calibri" w:hAnsi="Calibri" w:cs="Calibri"/>
          <w:b/>
          <w:bCs/>
          <w:sz w:val="28"/>
          <w:szCs w:val="28"/>
        </w:rPr>
        <w:t>F</w:t>
      </w:r>
      <w:r w:rsidR="00FB1391" w:rsidRPr="00FB1391">
        <w:rPr>
          <w:rFonts w:ascii="Calibri" w:hAnsi="Calibri" w:cs="Calibri"/>
          <w:sz w:val="28"/>
          <w:szCs w:val="28"/>
        </w:rPr>
        <w:t>or</w:t>
      </w:r>
      <w:proofErr w:type="gramEnd"/>
      <w:r w:rsidR="00FB1391" w:rsidRPr="00FB1391">
        <w:rPr>
          <w:rFonts w:ascii="Calibri" w:hAnsi="Calibri" w:cs="Calibri"/>
          <w:sz w:val="28"/>
          <w:szCs w:val="28"/>
        </w:rPr>
        <w:t xml:space="preserve"> </w:t>
      </w:r>
      <w:r w:rsidR="00FB1391" w:rsidRPr="00FB1391">
        <w:rPr>
          <w:rFonts w:ascii="Calibri" w:hAnsi="Calibri" w:cs="Calibri"/>
          <w:b/>
          <w:bCs/>
          <w:sz w:val="28"/>
          <w:szCs w:val="28"/>
        </w:rPr>
        <w:t>L</w:t>
      </w:r>
      <w:r w:rsidR="00FB1391" w:rsidRPr="00FB1391">
        <w:rPr>
          <w:rFonts w:ascii="Calibri" w:hAnsi="Calibri" w:cs="Calibri"/>
          <w:sz w:val="28"/>
          <w:szCs w:val="28"/>
        </w:rPr>
        <w:t>earning</w:t>
      </w:r>
      <w:r w:rsidR="00FB1391" w:rsidRPr="00FB1391">
        <w:rPr>
          <w:rFonts w:ascii="Calibri" w:hAnsi="Calibri" w:cs="Calibri"/>
          <w:sz w:val="28"/>
          <w:szCs w:val="28"/>
        </w:rPr>
        <w:t>.</w:t>
      </w:r>
      <w:r w:rsidR="00FB1391" w:rsidRPr="00FB1391">
        <w:rPr>
          <w:rFonts w:ascii="Calibri" w:hAnsi="Calibri" w:cs="Calibri"/>
          <w:sz w:val="28"/>
          <w:szCs w:val="28"/>
        </w:rPr>
        <w:t xml:space="preserve"> </w:t>
      </w:r>
    </w:p>
    <w:p w14:paraId="5511B0D6" w14:textId="77777777" w:rsidR="00FB1391" w:rsidRPr="00FB1391" w:rsidRDefault="009C5B7E" w:rsidP="00FB1391">
      <w:pPr>
        <w:pStyle w:val="ListParagraph"/>
        <w:numPr>
          <w:ilvl w:val="0"/>
          <w:numId w:val="42"/>
        </w:numPr>
        <w:rPr>
          <w:rFonts w:ascii="Calibri" w:hAnsi="Calibri" w:cs="Calibri"/>
          <w:sz w:val="28"/>
          <w:szCs w:val="28"/>
        </w:rPr>
      </w:pPr>
      <w:r w:rsidRPr="00FB1391">
        <w:rPr>
          <w:rFonts w:ascii="Calibri" w:hAnsi="Calibri" w:cs="Calibri"/>
          <w:sz w:val="28"/>
          <w:szCs w:val="28"/>
        </w:rPr>
        <w:t>A s</w:t>
      </w:r>
      <w:r w:rsidR="005070FE" w:rsidRPr="00FB1391">
        <w:rPr>
          <w:rFonts w:ascii="Calibri" w:hAnsi="Calibri" w:cs="Calibri"/>
          <w:sz w:val="28"/>
          <w:szCs w:val="28"/>
        </w:rPr>
        <w:t xml:space="preserve">taff workshop </w:t>
      </w:r>
      <w:r w:rsidRPr="00FB1391">
        <w:rPr>
          <w:rFonts w:ascii="Calibri" w:hAnsi="Calibri" w:cs="Calibri"/>
          <w:sz w:val="28"/>
          <w:szCs w:val="28"/>
        </w:rPr>
        <w:t xml:space="preserve">was given regarding the </w:t>
      </w:r>
      <w:r w:rsidR="005070FE" w:rsidRPr="00FB1391">
        <w:rPr>
          <w:rFonts w:ascii="Calibri" w:hAnsi="Calibri" w:cs="Calibri"/>
          <w:sz w:val="28"/>
          <w:szCs w:val="28"/>
        </w:rPr>
        <w:t>implement</w:t>
      </w:r>
      <w:r w:rsidRPr="00FB1391">
        <w:rPr>
          <w:rFonts w:ascii="Calibri" w:hAnsi="Calibri" w:cs="Calibri"/>
          <w:sz w:val="28"/>
          <w:szCs w:val="28"/>
        </w:rPr>
        <w:t>ation of</w:t>
      </w:r>
      <w:r w:rsidR="005070FE" w:rsidRPr="00FB1391">
        <w:rPr>
          <w:rFonts w:ascii="Calibri" w:hAnsi="Calibri" w:cs="Calibri"/>
          <w:sz w:val="28"/>
          <w:szCs w:val="28"/>
        </w:rPr>
        <w:t xml:space="preserve"> ‘Differentiated Timed Homework’. </w:t>
      </w:r>
    </w:p>
    <w:p w14:paraId="2F46E972" w14:textId="37FBE1C9" w:rsidR="005070FE" w:rsidRPr="00FB1391" w:rsidRDefault="005070FE" w:rsidP="00FB1391">
      <w:pPr>
        <w:pStyle w:val="ListParagraph"/>
        <w:numPr>
          <w:ilvl w:val="0"/>
          <w:numId w:val="42"/>
        </w:numPr>
        <w:rPr>
          <w:rFonts w:ascii="Calibri" w:hAnsi="Calibri" w:cs="Calibri"/>
          <w:sz w:val="28"/>
          <w:szCs w:val="28"/>
        </w:rPr>
      </w:pPr>
      <w:r w:rsidRPr="00FB1391">
        <w:rPr>
          <w:rFonts w:ascii="Calibri" w:hAnsi="Calibri" w:cs="Calibri"/>
          <w:sz w:val="28"/>
          <w:szCs w:val="28"/>
        </w:rPr>
        <w:t xml:space="preserve">Time </w:t>
      </w:r>
      <w:r w:rsidR="009C5B7E" w:rsidRPr="00FB1391">
        <w:rPr>
          <w:rFonts w:ascii="Calibri" w:hAnsi="Calibri" w:cs="Calibri"/>
          <w:sz w:val="28"/>
          <w:szCs w:val="28"/>
        </w:rPr>
        <w:t xml:space="preserve">was </w:t>
      </w:r>
      <w:r w:rsidRPr="00FB1391">
        <w:rPr>
          <w:rFonts w:ascii="Calibri" w:hAnsi="Calibri" w:cs="Calibri"/>
          <w:sz w:val="28"/>
          <w:szCs w:val="28"/>
        </w:rPr>
        <w:t>given to subject departments to integrate this strategy into subject department plans.</w:t>
      </w:r>
    </w:p>
    <w:p w14:paraId="4E15D299" w14:textId="0BFED4CF" w:rsidR="005070FE" w:rsidRPr="00FB1391" w:rsidRDefault="00AA3B50" w:rsidP="00FB1391">
      <w:pPr>
        <w:pStyle w:val="ListParagraph"/>
        <w:numPr>
          <w:ilvl w:val="0"/>
          <w:numId w:val="42"/>
        </w:numPr>
        <w:rPr>
          <w:rFonts w:ascii="Calibri" w:hAnsi="Calibri" w:cs="Calibri"/>
          <w:sz w:val="28"/>
          <w:szCs w:val="28"/>
        </w:rPr>
      </w:pPr>
      <w:r>
        <w:rPr>
          <w:rFonts w:ascii="Calibri" w:hAnsi="Calibri" w:cs="Calibri"/>
          <w:sz w:val="28"/>
          <w:szCs w:val="28"/>
        </w:rPr>
        <w:t>This strategy was monitored by gathering s</w:t>
      </w:r>
      <w:r w:rsidR="005070FE" w:rsidRPr="00FB1391">
        <w:rPr>
          <w:rFonts w:ascii="Calibri" w:hAnsi="Calibri" w:cs="Calibri"/>
          <w:sz w:val="28"/>
          <w:szCs w:val="28"/>
        </w:rPr>
        <w:t xml:space="preserve">taff feedback </w:t>
      </w:r>
      <w:r w:rsidR="007A4988" w:rsidRPr="00FB1391">
        <w:rPr>
          <w:rFonts w:ascii="Calibri" w:hAnsi="Calibri" w:cs="Calibri"/>
          <w:sz w:val="28"/>
          <w:szCs w:val="28"/>
        </w:rPr>
        <w:t xml:space="preserve">at the end of the academic year </w:t>
      </w:r>
      <w:r w:rsidR="005070FE" w:rsidRPr="00FB1391">
        <w:rPr>
          <w:rFonts w:ascii="Calibri" w:hAnsi="Calibri" w:cs="Calibri"/>
          <w:sz w:val="28"/>
          <w:szCs w:val="28"/>
        </w:rPr>
        <w:t xml:space="preserve">regarding the implementation of ‘Differentiated Timed Homework’. </w:t>
      </w:r>
      <w:r w:rsidR="007A4988" w:rsidRPr="00FB1391">
        <w:rPr>
          <w:rFonts w:ascii="Calibri" w:hAnsi="Calibri" w:cs="Calibri"/>
          <w:sz w:val="28"/>
          <w:szCs w:val="28"/>
        </w:rPr>
        <w:t xml:space="preserve">Further analysis of this feedback will be carried out in September 2024 and actions </w:t>
      </w:r>
      <w:r>
        <w:rPr>
          <w:rFonts w:ascii="Calibri" w:hAnsi="Calibri" w:cs="Calibri"/>
          <w:sz w:val="28"/>
          <w:szCs w:val="28"/>
        </w:rPr>
        <w:t xml:space="preserve">will be </w:t>
      </w:r>
      <w:r w:rsidR="007A4988" w:rsidRPr="00FB1391">
        <w:rPr>
          <w:rFonts w:ascii="Calibri" w:hAnsi="Calibri" w:cs="Calibri"/>
          <w:sz w:val="28"/>
          <w:szCs w:val="28"/>
        </w:rPr>
        <w:t xml:space="preserve">taken to further embed this strategy. </w:t>
      </w:r>
    </w:p>
    <w:p w14:paraId="380F2C17" w14:textId="77777777" w:rsidR="005070FE" w:rsidRPr="005070FE" w:rsidRDefault="005070FE" w:rsidP="005070FE">
      <w:pPr>
        <w:pStyle w:val="ListParagraph"/>
        <w:jc w:val="both"/>
        <w:rPr>
          <w:rFonts w:asciiTheme="minorHAnsi" w:hAnsiTheme="minorHAnsi" w:cstheme="minorHAnsi"/>
          <w:sz w:val="28"/>
          <w:szCs w:val="28"/>
          <w:lang w:val="en-IE"/>
        </w:rPr>
      </w:pPr>
    </w:p>
    <w:p w14:paraId="28C319E2" w14:textId="218C7FED" w:rsidR="00861B0E" w:rsidRPr="00861B0E" w:rsidRDefault="00861B0E" w:rsidP="00861B0E">
      <w:pPr>
        <w:pStyle w:val="ListParagraph"/>
        <w:numPr>
          <w:ilvl w:val="0"/>
          <w:numId w:val="31"/>
        </w:numPr>
        <w:jc w:val="both"/>
        <w:rPr>
          <w:rFonts w:asciiTheme="minorHAnsi" w:hAnsiTheme="minorHAnsi" w:cstheme="minorHAnsi"/>
          <w:b/>
          <w:sz w:val="28"/>
          <w:szCs w:val="28"/>
          <w:lang w:val="en-IE"/>
        </w:rPr>
      </w:pPr>
      <w:r w:rsidRPr="00861B0E">
        <w:rPr>
          <w:rFonts w:asciiTheme="minorHAnsi" w:hAnsiTheme="minorHAnsi" w:cstheme="minorHAnsi"/>
          <w:b/>
          <w:sz w:val="28"/>
          <w:szCs w:val="28"/>
          <w:lang w:val="en-IE"/>
        </w:rPr>
        <w:t xml:space="preserve">The use of SSE to initiate a wellbeing promotion, </w:t>
      </w:r>
      <w:proofErr w:type="gramStart"/>
      <w:r w:rsidRPr="00861B0E">
        <w:rPr>
          <w:rFonts w:asciiTheme="minorHAnsi" w:hAnsiTheme="minorHAnsi" w:cstheme="minorHAnsi"/>
          <w:b/>
          <w:sz w:val="28"/>
          <w:szCs w:val="28"/>
          <w:lang w:val="en-IE"/>
        </w:rPr>
        <w:t>review</w:t>
      </w:r>
      <w:proofErr w:type="gramEnd"/>
      <w:r w:rsidRPr="00861B0E">
        <w:rPr>
          <w:rFonts w:asciiTheme="minorHAnsi" w:hAnsiTheme="minorHAnsi" w:cstheme="minorHAnsi"/>
          <w:b/>
          <w:sz w:val="28"/>
          <w:szCs w:val="28"/>
          <w:lang w:val="en-IE"/>
        </w:rPr>
        <w:t xml:space="preserve"> and development cycle by 2025.</w:t>
      </w:r>
    </w:p>
    <w:p w14:paraId="6C97D54E" w14:textId="0D34F782" w:rsidR="007E24C0" w:rsidRDefault="007E24C0" w:rsidP="00213A03">
      <w:pPr>
        <w:jc w:val="both"/>
        <w:rPr>
          <w:rFonts w:asciiTheme="minorHAnsi" w:hAnsiTheme="minorHAnsi" w:cstheme="minorHAnsi"/>
          <w:b/>
          <w:bCs/>
          <w:sz w:val="28"/>
          <w:szCs w:val="28"/>
        </w:rPr>
      </w:pPr>
    </w:p>
    <w:p w14:paraId="0C82463C" w14:textId="56B7FD41" w:rsidR="00C95280" w:rsidRDefault="00C95280" w:rsidP="003D6390">
      <w:pPr>
        <w:ind w:left="360"/>
        <w:jc w:val="both"/>
        <w:rPr>
          <w:rFonts w:asciiTheme="minorHAnsi" w:hAnsiTheme="minorHAnsi" w:cstheme="minorHAnsi"/>
          <w:sz w:val="28"/>
          <w:szCs w:val="28"/>
        </w:rPr>
      </w:pPr>
      <w:r w:rsidRPr="00C95280">
        <w:rPr>
          <w:rFonts w:asciiTheme="minorHAnsi" w:hAnsiTheme="minorHAnsi" w:cstheme="minorHAnsi"/>
          <w:sz w:val="28"/>
          <w:szCs w:val="28"/>
        </w:rPr>
        <w:t xml:space="preserve">We continued to embed the </w:t>
      </w:r>
      <w:r w:rsidR="00AA3B50">
        <w:rPr>
          <w:rFonts w:asciiTheme="minorHAnsi" w:hAnsiTheme="minorHAnsi" w:cstheme="minorHAnsi"/>
          <w:sz w:val="28"/>
          <w:szCs w:val="28"/>
        </w:rPr>
        <w:t>four</w:t>
      </w:r>
      <w:r w:rsidRPr="00C95280">
        <w:rPr>
          <w:rFonts w:asciiTheme="minorHAnsi" w:hAnsiTheme="minorHAnsi" w:cstheme="minorHAnsi"/>
          <w:sz w:val="28"/>
          <w:szCs w:val="28"/>
        </w:rPr>
        <w:t xml:space="preserve"> strategies which were initiated during </w:t>
      </w:r>
      <w:r w:rsidR="00AA3B50">
        <w:rPr>
          <w:rFonts w:asciiTheme="minorHAnsi" w:hAnsiTheme="minorHAnsi" w:cstheme="minorHAnsi"/>
          <w:sz w:val="28"/>
          <w:szCs w:val="28"/>
        </w:rPr>
        <w:t xml:space="preserve">the </w:t>
      </w:r>
      <w:r w:rsidRPr="00C95280">
        <w:rPr>
          <w:rFonts w:asciiTheme="minorHAnsi" w:hAnsiTheme="minorHAnsi" w:cstheme="minorHAnsi"/>
          <w:sz w:val="28"/>
          <w:szCs w:val="28"/>
        </w:rPr>
        <w:t>2021-202</w:t>
      </w:r>
      <w:r w:rsidR="00AA3B50">
        <w:rPr>
          <w:rFonts w:asciiTheme="minorHAnsi" w:hAnsiTheme="minorHAnsi" w:cstheme="minorHAnsi"/>
          <w:sz w:val="28"/>
          <w:szCs w:val="28"/>
        </w:rPr>
        <w:t>3 period</w:t>
      </w:r>
      <w:r w:rsidRPr="00C95280">
        <w:rPr>
          <w:rFonts w:asciiTheme="minorHAnsi" w:hAnsiTheme="minorHAnsi" w:cstheme="minorHAnsi"/>
          <w:sz w:val="28"/>
          <w:szCs w:val="28"/>
        </w:rPr>
        <w:t>, namely:</w:t>
      </w:r>
    </w:p>
    <w:p w14:paraId="412A4717" w14:textId="77777777" w:rsidR="00762B91" w:rsidRPr="00C668C5" w:rsidRDefault="00762B91" w:rsidP="003D6390">
      <w:pPr>
        <w:pStyle w:val="ListParagraph"/>
        <w:numPr>
          <w:ilvl w:val="0"/>
          <w:numId w:val="38"/>
        </w:numPr>
        <w:spacing w:after="160" w:line="259" w:lineRule="auto"/>
        <w:ind w:left="1080"/>
        <w:rPr>
          <w:rFonts w:ascii="Calibri" w:hAnsi="Calibri" w:cs="Calibri"/>
          <w:sz w:val="28"/>
          <w:szCs w:val="28"/>
        </w:rPr>
      </w:pPr>
      <w:r w:rsidRPr="00762B91">
        <w:rPr>
          <w:rFonts w:ascii="Calibri" w:hAnsi="Calibri" w:cs="Calibri"/>
          <w:i/>
          <w:iCs/>
          <w:sz w:val="28"/>
          <w:szCs w:val="28"/>
        </w:rPr>
        <w:t>One Good School Programme</w:t>
      </w:r>
    </w:p>
    <w:p w14:paraId="0DF625A9" w14:textId="77777777" w:rsidR="00762B91" w:rsidRPr="00762B91" w:rsidRDefault="00762B91" w:rsidP="003D6390">
      <w:pPr>
        <w:pStyle w:val="ListParagraph"/>
        <w:numPr>
          <w:ilvl w:val="0"/>
          <w:numId w:val="38"/>
        </w:numPr>
        <w:spacing w:after="160" w:line="259" w:lineRule="auto"/>
        <w:ind w:left="1080"/>
        <w:rPr>
          <w:rFonts w:ascii="Calibri" w:hAnsi="Calibri" w:cs="Calibri"/>
          <w:sz w:val="28"/>
          <w:szCs w:val="28"/>
        </w:rPr>
      </w:pPr>
      <w:r w:rsidRPr="00762B91">
        <w:rPr>
          <w:rFonts w:ascii="Calibri" w:hAnsi="Calibri" w:cs="Calibri"/>
          <w:sz w:val="28"/>
          <w:szCs w:val="28"/>
        </w:rPr>
        <w:t>Use of the Athena academic monitoring tracker system</w:t>
      </w:r>
    </w:p>
    <w:p w14:paraId="370F71E0" w14:textId="77777777" w:rsidR="00762B91" w:rsidRPr="00762B91" w:rsidRDefault="00762B91" w:rsidP="003D6390">
      <w:pPr>
        <w:pStyle w:val="ListParagraph"/>
        <w:numPr>
          <w:ilvl w:val="0"/>
          <w:numId w:val="38"/>
        </w:numPr>
        <w:spacing w:after="160" w:line="259" w:lineRule="auto"/>
        <w:ind w:left="1080"/>
        <w:rPr>
          <w:rFonts w:ascii="Calibri" w:hAnsi="Calibri" w:cs="Calibri"/>
          <w:sz w:val="28"/>
          <w:szCs w:val="28"/>
        </w:rPr>
      </w:pPr>
      <w:r w:rsidRPr="00762B91">
        <w:rPr>
          <w:rFonts w:ascii="Calibri" w:hAnsi="Calibri" w:cs="Calibri"/>
          <w:b/>
          <w:bCs/>
          <w:sz w:val="28"/>
          <w:szCs w:val="28"/>
        </w:rPr>
        <w:lastRenderedPageBreak/>
        <w:t>Dr</w:t>
      </w:r>
      <w:r w:rsidRPr="00762B91">
        <w:rPr>
          <w:rFonts w:ascii="Calibri" w:hAnsi="Calibri" w:cs="Calibri"/>
          <w:sz w:val="28"/>
          <w:szCs w:val="28"/>
        </w:rPr>
        <w:t xml:space="preserve">op </w:t>
      </w:r>
      <w:r w:rsidRPr="00762B91">
        <w:rPr>
          <w:rFonts w:ascii="Calibri" w:hAnsi="Calibri" w:cs="Calibri"/>
          <w:b/>
          <w:bCs/>
          <w:sz w:val="28"/>
          <w:szCs w:val="28"/>
        </w:rPr>
        <w:t>E</w:t>
      </w:r>
      <w:r w:rsidRPr="00762B91">
        <w:rPr>
          <w:rFonts w:ascii="Calibri" w:hAnsi="Calibri" w:cs="Calibri"/>
          <w:sz w:val="28"/>
          <w:szCs w:val="28"/>
        </w:rPr>
        <w:t xml:space="preserve">verything </w:t>
      </w:r>
      <w:r w:rsidRPr="00762B91">
        <w:rPr>
          <w:rFonts w:ascii="Calibri" w:hAnsi="Calibri" w:cs="Calibri"/>
          <w:b/>
          <w:bCs/>
          <w:sz w:val="28"/>
          <w:szCs w:val="28"/>
        </w:rPr>
        <w:t>a</w:t>
      </w:r>
      <w:r w:rsidRPr="00762B91">
        <w:rPr>
          <w:rFonts w:ascii="Calibri" w:hAnsi="Calibri" w:cs="Calibri"/>
          <w:sz w:val="28"/>
          <w:szCs w:val="28"/>
        </w:rPr>
        <w:t xml:space="preserve">nd </w:t>
      </w:r>
      <w:r w:rsidRPr="00762B91">
        <w:rPr>
          <w:rFonts w:ascii="Calibri" w:hAnsi="Calibri" w:cs="Calibri"/>
          <w:b/>
          <w:bCs/>
          <w:sz w:val="28"/>
          <w:szCs w:val="28"/>
        </w:rPr>
        <w:t>M</w:t>
      </w:r>
      <w:r w:rsidRPr="00762B91">
        <w:rPr>
          <w:rFonts w:ascii="Calibri" w:hAnsi="Calibri" w:cs="Calibri"/>
          <w:sz w:val="28"/>
          <w:szCs w:val="28"/>
        </w:rPr>
        <w:t>ove</w:t>
      </w:r>
    </w:p>
    <w:p w14:paraId="66908207" w14:textId="77777777" w:rsidR="00762B91" w:rsidRPr="007A4988" w:rsidRDefault="00762B91" w:rsidP="003D6390">
      <w:pPr>
        <w:pStyle w:val="ListParagraph"/>
        <w:numPr>
          <w:ilvl w:val="0"/>
          <w:numId w:val="38"/>
        </w:numPr>
        <w:spacing w:after="160" w:line="259" w:lineRule="auto"/>
        <w:ind w:left="1080"/>
        <w:rPr>
          <w:rFonts w:ascii="Calibri" w:hAnsi="Calibri" w:cs="Calibri"/>
          <w:sz w:val="28"/>
          <w:szCs w:val="28"/>
        </w:rPr>
      </w:pPr>
      <w:r w:rsidRPr="00762B91">
        <w:rPr>
          <w:rFonts w:ascii="Calibri" w:hAnsi="Calibri" w:cs="Calibri"/>
          <w:sz w:val="28"/>
          <w:szCs w:val="28"/>
        </w:rPr>
        <w:t xml:space="preserve">Use of </w:t>
      </w:r>
      <w:r w:rsidRPr="00762B91">
        <w:rPr>
          <w:rFonts w:ascii="Calibri" w:hAnsi="Calibri" w:cs="Calibri"/>
          <w:sz w:val="28"/>
          <w:szCs w:val="28"/>
          <w:lang w:val="en-US"/>
        </w:rPr>
        <w:t xml:space="preserve">‘Positive Moments’, using </w:t>
      </w:r>
      <w:proofErr w:type="spellStart"/>
      <w:r w:rsidRPr="00762B91">
        <w:rPr>
          <w:rFonts w:ascii="Calibri" w:hAnsi="Calibri" w:cs="Calibri"/>
          <w:sz w:val="28"/>
          <w:szCs w:val="28"/>
          <w:lang w:val="en-US"/>
        </w:rPr>
        <w:t>VSware</w:t>
      </w:r>
      <w:proofErr w:type="spellEnd"/>
      <w:r w:rsidRPr="00762B91">
        <w:rPr>
          <w:rFonts w:ascii="Calibri" w:hAnsi="Calibri" w:cs="Calibri"/>
          <w:sz w:val="28"/>
          <w:szCs w:val="28"/>
          <w:lang w:val="en-US"/>
        </w:rPr>
        <w:t xml:space="preserve"> positive </w:t>
      </w:r>
      <w:proofErr w:type="spellStart"/>
      <w:r w:rsidRPr="00762B91">
        <w:rPr>
          <w:rFonts w:ascii="Calibri" w:hAnsi="Calibri" w:cs="Calibri"/>
          <w:sz w:val="28"/>
          <w:szCs w:val="28"/>
          <w:lang w:val="en-US"/>
        </w:rPr>
        <w:t>behaviour</w:t>
      </w:r>
      <w:proofErr w:type="spellEnd"/>
      <w:r w:rsidRPr="00762B91">
        <w:rPr>
          <w:rFonts w:ascii="Calibri" w:hAnsi="Calibri" w:cs="Calibri"/>
          <w:sz w:val="28"/>
          <w:szCs w:val="28"/>
          <w:lang w:val="en-US"/>
        </w:rPr>
        <w:t xml:space="preserve"> reporting</w:t>
      </w:r>
    </w:p>
    <w:p w14:paraId="49AAE82F" w14:textId="120BEDFD" w:rsidR="007A4988" w:rsidRDefault="008B0788" w:rsidP="007A4988">
      <w:pPr>
        <w:spacing w:after="160" w:line="259" w:lineRule="auto"/>
        <w:rPr>
          <w:rFonts w:ascii="Calibri" w:hAnsi="Calibri" w:cs="Calibri"/>
          <w:sz w:val="28"/>
          <w:szCs w:val="28"/>
        </w:rPr>
      </w:pPr>
      <w:r>
        <w:rPr>
          <w:rFonts w:ascii="Calibri" w:hAnsi="Calibri" w:cs="Calibri"/>
          <w:sz w:val="28"/>
          <w:szCs w:val="28"/>
        </w:rPr>
        <w:t>O</w:t>
      </w:r>
      <w:r w:rsidR="007A4988">
        <w:rPr>
          <w:rFonts w:ascii="Calibri" w:hAnsi="Calibri" w:cs="Calibri"/>
          <w:sz w:val="28"/>
          <w:szCs w:val="28"/>
        </w:rPr>
        <w:t>verview of our Wellbeing initiatives</w:t>
      </w:r>
      <w:r w:rsidR="00AA3B50">
        <w:rPr>
          <w:rFonts w:ascii="Calibri" w:hAnsi="Calibri" w:cs="Calibri"/>
          <w:sz w:val="28"/>
          <w:szCs w:val="28"/>
        </w:rPr>
        <w:t>:</w:t>
      </w:r>
    </w:p>
    <w:tbl>
      <w:tblPr>
        <w:tblStyle w:val="TableGrid"/>
        <w:tblW w:w="0" w:type="auto"/>
        <w:tblLook w:val="04A0" w:firstRow="1" w:lastRow="0" w:firstColumn="1" w:lastColumn="0" w:noHBand="0" w:noVBand="1"/>
      </w:tblPr>
      <w:tblGrid>
        <w:gridCol w:w="4508"/>
        <w:gridCol w:w="4508"/>
      </w:tblGrid>
      <w:tr w:rsidR="00066049" w14:paraId="6B5482B5" w14:textId="77777777" w:rsidTr="007A4988">
        <w:tc>
          <w:tcPr>
            <w:tcW w:w="4508" w:type="dxa"/>
          </w:tcPr>
          <w:p w14:paraId="01D95523" w14:textId="60A44E71" w:rsidR="00066049" w:rsidRPr="00066049" w:rsidRDefault="00066049" w:rsidP="00066049">
            <w:pPr>
              <w:spacing w:after="160" w:line="259" w:lineRule="auto"/>
              <w:jc w:val="center"/>
              <w:rPr>
                <w:rFonts w:ascii="Calibri" w:hAnsi="Calibri" w:cs="Calibri"/>
                <w:b/>
                <w:bCs/>
                <w:sz w:val="28"/>
                <w:szCs w:val="28"/>
              </w:rPr>
            </w:pPr>
            <w:r w:rsidRPr="00066049">
              <w:rPr>
                <w:rFonts w:ascii="Calibri" w:hAnsi="Calibri" w:cs="Calibri"/>
                <w:b/>
                <w:bCs/>
                <w:sz w:val="28"/>
                <w:szCs w:val="28"/>
              </w:rPr>
              <w:t>Key Area</w:t>
            </w:r>
          </w:p>
        </w:tc>
        <w:tc>
          <w:tcPr>
            <w:tcW w:w="4508" w:type="dxa"/>
          </w:tcPr>
          <w:p w14:paraId="09A3C8A1" w14:textId="0D6DD76B" w:rsidR="00066049" w:rsidRPr="00066049" w:rsidRDefault="00066049" w:rsidP="00066049">
            <w:pPr>
              <w:pStyle w:val="ListParagraph"/>
              <w:spacing w:after="160" w:line="259" w:lineRule="auto"/>
              <w:jc w:val="center"/>
              <w:rPr>
                <w:rFonts w:ascii="Calibri" w:hAnsi="Calibri" w:cs="Calibri"/>
                <w:b/>
                <w:bCs/>
                <w:sz w:val="28"/>
                <w:szCs w:val="28"/>
              </w:rPr>
            </w:pPr>
            <w:r w:rsidRPr="00066049">
              <w:rPr>
                <w:rFonts w:ascii="Calibri" w:hAnsi="Calibri" w:cs="Calibri"/>
                <w:b/>
                <w:bCs/>
                <w:sz w:val="28"/>
                <w:szCs w:val="28"/>
              </w:rPr>
              <w:t>Strategies Implemented</w:t>
            </w:r>
          </w:p>
        </w:tc>
      </w:tr>
      <w:tr w:rsidR="007A4988" w14:paraId="7AB6207E" w14:textId="77777777" w:rsidTr="007A4988">
        <w:tc>
          <w:tcPr>
            <w:tcW w:w="4508" w:type="dxa"/>
          </w:tcPr>
          <w:p w14:paraId="5BE96018" w14:textId="1C0BD4B4" w:rsidR="007A4988" w:rsidRPr="00AD5A71" w:rsidRDefault="007A4988" w:rsidP="007A4988">
            <w:pPr>
              <w:spacing w:after="160" w:line="259" w:lineRule="auto"/>
              <w:rPr>
                <w:rFonts w:ascii="Calibri" w:hAnsi="Calibri" w:cs="Calibri"/>
                <w:b/>
                <w:bCs/>
                <w:sz w:val="28"/>
                <w:szCs w:val="28"/>
              </w:rPr>
            </w:pPr>
            <w:r w:rsidRPr="00AD5A71">
              <w:rPr>
                <w:rFonts w:ascii="Calibri" w:hAnsi="Calibri" w:cs="Calibri"/>
                <w:b/>
                <w:bCs/>
                <w:sz w:val="28"/>
                <w:szCs w:val="28"/>
              </w:rPr>
              <w:t>Key Area 1 Culture and Environment</w:t>
            </w:r>
          </w:p>
        </w:tc>
        <w:tc>
          <w:tcPr>
            <w:tcW w:w="4508" w:type="dxa"/>
          </w:tcPr>
          <w:p w14:paraId="71B5F85E" w14:textId="77777777" w:rsidR="00FB1391" w:rsidRPr="00762B91" w:rsidRDefault="00FB1391" w:rsidP="00B74575">
            <w:pPr>
              <w:pStyle w:val="ListParagraph"/>
              <w:numPr>
                <w:ilvl w:val="0"/>
                <w:numId w:val="40"/>
              </w:numPr>
              <w:spacing w:after="160" w:line="259" w:lineRule="auto"/>
              <w:rPr>
                <w:rFonts w:ascii="Calibri" w:hAnsi="Calibri" w:cs="Calibri"/>
                <w:sz w:val="28"/>
                <w:szCs w:val="28"/>
              </w:rPr>
            </w:pPr>
            <w:r w:rsidRPr="00762B91">
              <w:rPr>
                <w:rFonts w:ascii="Calibri" w:hAnsi="Calibri" w:cs="Calibri"/>
                <w:i/>
                <w:iCs/>
                <w:sz w:val="28"/>
                <w:szCs w:val="28"/>
              </w:rPr>
              <w:t>One Good School Programme</w:t>
            </w:r>
          </w:p>
          <w:p w14:paraId="6D061FD0" w14:textId="77777777" w:rsidR="00FB1391" w:rsidRPr="00762B91" w:rsidRDefault="00FB1391" w:rsidP="00B74575">
            <w:pPr>
              <w:pStyle w:val="ListParagraph"/>
              <w:numPr>
                <w:ilvl w:val="0"/>
                <w:numId w:val="40"/>
              </w:numPr>
              <w:spacing w:after="160" w:line="259" w:lineRule="auto"/>
              <w:rPr>
                <w:rFonts w:ascii="Calibri" w:hAnsi="Calibri" w:cs="Calibri"/>
                <w:sz w:val="28"/>
                <w:szCs w:val="28"/>
              </w:rPr>
            </w:pPr>
            <w:r w:rsidRPr="00762B91">
              <w:rPr>
                <w:rFonts w:ascii="Calibri" w:hAnsi="Calibri" w:cs="Calibri"/>
                <w:sz w:val="28"/>
                <w:szCs w:val="28"/>
              </w:rPr>
              <w:t>Use of the Athena academic monitoring tracker system</w:t>
            </w:r>
          </w:p>
          <w:p w14:paraId="4AA731B1" w14:textId="1A5E6320" w:rsidR="007A4988" w:rsidRPr="00FB1391" w:rsidRDefault="00AD5A71" w:rsidP="00B74575">
            <w:pPr>
              <w:pStyle w:val="ListParagraph"/>
              <w:numPr>
                <w:ilvl w:val="0"/>
                <w:numId w:val="40"/>
              </w:numPr>
              <w:spacing w:after="160" w:line="259" w:lineRule="auto"/>
              <w:rPr>
                <w:rFonts w:ascii="Calibri" w:hAnsi="Calibri" w:cs="Calibri"/>
                <w:sz w:val="28"/>
                <w:szCs w:val="28"/>
              </w:rPr>
            </w:pPr>
            <w:r>
              <w:rPr>
                <w:rFonts w:ascii="Calibri" w:hAnsi="Calibri" w:cs="Calibri"/>
                <w:sz w:val="28"/>
                <w:szCs w:val="28"/>
              </w:rPr>
              <w:t xml:space="preserve">Construction of </w:t>
            </w:r>
            <w:r w:rsidR="00FB1391" w:rsidRPr="00FB1391">
              <w:rPr>
                <w:rFonts w:ascii="Calibri" w:hAnsi="Calibri" w:cs="Calibri"/>
                <w:sz w:val="28"/>
                <w:szCs w:val="28"/>
              </w:rPr>
              <w:t>Wellbeing Walkway</w:t>
            </w:r>
          </w:p>
          <w:p w14:paraId="1DD4A531" w14:textId="77777777" w:rsidR="00FB1391" w:rsidRDefault="00FB1391" w:rsidP="00B74575">
            <w:pPr>
              <w:pStyle w:val="ListParagraph"/>
              <w:numPr>
                <w:ilvl w:val="0"/>
                <w:numId w:val="40"/>
              </w:numPr>
              <w:spacing w:after="160" w:line="259" w:lineRule="auto"/>
              <w:rPr>
                <w:rFonts w:ascii="Calibri" w:hAnsi="Calibri" w:cs="Calibri"/>
                <w:sz w:val="28"/>
                <w:szCs w:val="28"/>
              </w:rPr>
            </w:pPr>
            <w:r w:rsidRPr="00FB1391">
              <w:rPr>
                <w:rFonts w:ascii="Calibri" w:hAnsi="Calibri" w:cs="Calibri"/>
                <w:sz w:val="28"/>
                <w:szCs w:val="28"/>
              </w:rPr>
              <w:t>Active Schools Week</w:t>
            </w:r>
          </w:p>
          <w:p w14:paraId="661C1F09" w14:textId="77777777" w:rsidR="00B74575" w:rsidRPr="00B74575" w:rsidRDefault="00B74575" w:rsidP="00B74575">
            <w:pPr>
              <w:pStyle w:val="ListParagraph"/>
              <w:numPr>
                <w:ilvl w:val="0"/>
                <w:numId w:val="40"/>
              </w:numPr>
              <w:spacing w:after="160" w:line="259" w:lineRule="auto"/>
              <w:rPr>
                <w:rFonts w:ascii="Calibri" w:hAnsi="Calibri" w:cs="Calibri"/>
                <w:sz w:val="28"/>
                <w:szCs w:val="28"/>
              </w:rPr>
            </w:pPr>
            <w:r w:rsidRPr="00C668C5">
              <w:rPr>
                <w:rFonts w:ascii="Calibri" w:hAnsi="Calibri" w:cs="Calibri"/>
                <w:sz w:val="28"/>
                <w:szCs w:val="28"/>
              </w:rPr>
              <w:t>Participation in the Active Schools Flag programme</w:t>
            </w:r>
            <w:r>
              <w:rPr>
                <w:rFonts w:ascii="Calibri" w:hAnsi="Calibri" w:cs="Calibri"/>
                <w:sz w:val="28"/>
                <w:szCs w:val="28"/>
              </w:rPr>
              <w:t>,</w:t>
            </w:r>
            <w:r w:rsidRPr="00C668C5">
              <w:rPr>
                <w:rFonts w:ascii="Calibri" w:hAnsi="Calibri" w:cs="Calibri"/>
                <w:sz w:val="28"/>
                <w:szCs w:val="28"/>
              </w:rPr>
              <w:t xml:space="preserve"> </w:t>
            </w:r>
            <w:r w:rsidRPr="00B74575">
              <w:rPr>
                <w:rFonts w:ascii="Calibri" w:hAnsi="Calibri" w:cs="Calibri"/>
                <w:i/>
                <w:iCs/>
                <w:sz w:val="28"/>
                <w:szCs w:val="28"/>
              </w:rPr>
              <w:t>Year 1 – Try It Out</w:t>
            </w:r>
          </w:p>
          <w:p w14:paraId="23186A63" w14:textId="6A148AF1" w:rsidR="00B74575" w:rsidRPr="00B74575" w:rsidRDefault="00B74575" w:rsidP="00B74575">
            <w:pPr>
              <w:pStyle w:val="ListParagraph"/>
              <w:numPr>
                <w:ilvl w:val="0"/>
                <w:numId w:val="40"/>
              </w:numPr>
              <w:spacing w:line="276" w:lineRule="auto"/>
              <w:rPr>
                <w:rFonts w:asciiTheme="minorHAnsi" w:hAnsiTheme="minorHAnsi" w:cs="Arial"/>
                <w:sz w:val="28"/>
                <w:szCs w:val="28"/>
                <w:lang w:val="en-IE"/>
              </w:rPr>
            </w:pPr>
            <w:r>
              <w:rPr>
                <w:rFonts w:asciiTheme="minorHAnsi" w:hAnsiTheme="minorHAnsi" w:cs="Arial"/>
                <w:sz w:val="28"/>
                <w:szCs w:val="28"/>
                <w:lang w:val="en-IE"/>
              </w:rPr>
              <w:t>Watercoolers installed for staff and students</w:t>
            </w:r>
          </w:p>
        </w:tc>
      </w:tr>
      <w:tr w:rsidR="007A4988" w14:paraId="4D95A5A8" w14:textId="77777777" w:rsidTr="007A4988">
        <w:tc>
          <w:tcPr>
            <w:tcW w:w="4508" w:type="dxa"/>
          </w:tcPr>
          <w:p w14:paraId="38097B62" w14:textId="7CBFAB96" w:rsidR="007A4988" w:rsidRPr="00AD5A71" w:rsidRDefault="007A4988" w:rsidP="007A4988">
            <w:pPr>
              <w:spacing w:after="160" w:line="259" w:lineRule="auto"/>
              <w:rPr>
                <w:rFonts w:ascii="Calibri" w:hAnsi="Calibri" w:cs="Calibri"/>
                <w:b/>
                <w:bCs/>
                <w:sz w:val="28"/>
                <w:szCs w:val="28"/>
              </w:rPr>
            </w:pPr>
            <w:r w:rsidRPr="00AD5A71">
              <w:rPr>
                <w:rFonts w:ascii="Calibri" w:hAnsi="Calibri" w:cs="Calibri"/>
                <w:b/>
                <w:bCs/>
                <w:sz w:val="28"/>
                <w:szCs w:val="28"/>
              </w:rPr>
              <w:t>Key Area 2 Teaching and Learning</w:t>
            </w:r>
          </w:p>
        </w:tc>
        <w:tc>
          <w:tcPr>
            <w:tcW w:w="4508" w:type="dxa"/>
          </w:tcPr>
          <w:p w14:paraId="41187AD0" w14:textId="12E8190A" w:rsidR="007A4988" w:rsidRPr="00FB1391" w:rsidRDefault="00FB1391" w:rsidP="007A4988">
            <w:pPr>
              <w:pStyle w:val="ListParagraph"/>
              <w:numPr>
                <w:ilvl w:val="0"/>
                <w:numId w:val="38"/>
              </w:numPr>
              <w:spacing w:after="160" w:line="259" w:lineRule="auto"/>
              <w:rPr>
                <w:rFonts w:ascii="Calibri" w:hAnsi="Calibri" w:cs="Calibri"/>
                <w:sz w:val="28"/>
                <w:szCs w:val="28"/>
              </w:rPr>
            </w:pPr>
            <w:r w:rsidRPr="00762B91">
              <w:rPr>
                <w:rFonts w:ascii="Calibri" w:hAnsi="Calibri" w:cs="Calibri"/>
                <w:sz w:val="28"/>
                <w:szCs w:val="28"/>
              </w:rPr>
              <w:t>Use of the Athena academic monitoring tracker system</w:t>
            </w:r>
          </w:p>
          <w:p w14:paraId="5ECF30F2" w14:textId="3038D7AF" w:rsidR="00FB1391" w:rsidRPr="00FB1391" w:rsidRDefault="00FB1391" w:rsidP="007A4988">
            <w:pPr>
              <w:pStyle w:val="ListParagraph"/>
              <w:numPr>
                <w:ilvl w:val="0"/>
                <w:numId w:val="38"/>
              </w:numPr>
              <w:spacing w:after="160" w:line="259" w:lineRule="auto"/>
              <w:rPr>
                <w:rFonts w:ascii="Calibri" w:hAnsi="Calibri" w:cs="Calibri"/>
                <w:sz w:val="28"/>
                <w:szCs w:val="28"/>
              </w:rPr>
            </w:pPr>
            <w:r w:rsidRPr="00762B91">
              <w:rPr>
                <w:rFonts w:ascii="Calibri" w:hAnsi="Calibri" w:cs="Calibri"/>
                <w:b/>
                <w:bCs/>
                <w:sz w:val="28"/>
                <w:szCs w:val="28"/>
              </w:rPr>
              <w:t>Dr</w:t>
            </w:r>
            <w:r w:rsidRPr="00762B91">
              <w:rPr>
                <w:rFonts w:ascii="Calibri" w:hAnsi="Calibri" w:cs="Calibri"/>
                <w:sz w:val="28"/>
                <w:szCs w:val="28"/>
              </w:rPr>
              <w:t xml:space="preserve">op </w:t>
            </w:r>
            <w:r w:rsidRPr="00762B91">
              <w:rPr>
                <w:rFonts w:ascii="Calibri" w:hAnsi="Calibri" w:cs="Calibri"/>
                <w:b/>
                <w:bCs/>
                <w:sz w:val="28"/>
                <w:szCs w:val="28"/>
              </w:rPr>
              <w:t>E</w:t>
            </w:r>
            <w:r w:rsidRPr="00762B91">
              <w:rPr>
                <w:rFonts w:ascii="Calibri" w:hAnsi="Calibri" w:cs="Calibri"/>
                <w:sz w:val="28"/>
                <w:szCs w:val="28"/>
              </w:rPr>
              <w:t xml:space="preserve">verything </w:t>
            </w:r>
            <w:r w:rsidRPr="00762B91">
              <w:rPr>
                <w:rFonts w:ascii="Calibri" w:hAnsi="Calibri" w:cs="Calibri"/>
                <w:b/>
                <w:bCs/>
                <w:sz w:val="28"/>
                <w:szCs w:val="28"/>
              </w:rPr>
              <w:t>a</w:t>
            </w:r>
            <w:r w:rsidRPr="00762B91">
              <w:rPr>
                <w:rFonts w:ascii="Calibri" w:hAnsi="Calibri" w:cs="Calibri"/>
                <w:sz w:val="28"/>
                <w:szCs w:val="28"/>
              </w:rPr>
              <w:t xml:space="preserve">nd </w:t>
            </w:r>
            <w:r w:rsidRPr="00762B91">
              <w:rPr>
                <w:rFonts w:ascii="Calibri" w:hAnsi="Calibri" w:cs="Calibri"/>
                <w:b/>
                <w:bCs/>
                <w:sz w:val="28"/>
                <w:szCs w:val="28"/>
              </w:rPr>
              <w:t>M</w:t>
            </w:r>
            <w:r w:rsidRPr="00762B91">
              <w:rPr>
                <w:rFonts w:ascii="Calibri" w:hAnsi="Calibri" w:cs="Calibri"/>
                <w:sz w:val="28"/>
                <w:szCs w:val="28"/>
              </w:rPr>
              <w:t>ove</w:t>
            </w:r>
          </w:p>
        </w:tc>
      </w:tr>
      <w:tr w:rsidR="007A4988" w14:paraId="2F02B90E" w14:textId="77777777" w:rsidTr="007A4988">
        <w:tc>
          <w:tcPr>
            <w:tcW w:w="4508" w:type="dxa"/>
          </w:tcPr>
          <w:p w14:paraId="0100ED89" w14:textId="1AC8FD59" w:rsidR="007A4988" w:rsidRPr="00AD5A71" w:rsidRDefault="007A4988" w:rsidP="007A4988">
            <w:pPr>
              <w:spacing w:after="160" w:line="259" w:lineRule="auto"/>
              <w:rPr>
                <w:rFonts w:ascii="Calibri" w:hAnsi="Calibri" w:cs="Calibri"/>
                <w:b/>
                <w:bCs/>
                <w:sz w:val="28"/>
                <w:szCs w:val="28"/>
              </w:rPr>
            </w:pPr>
            <w:r w:rsidRPr="00AD5A71">
              <w:rPr>
                <w:rFonts w:ascii="Calibri" w:hAnsi="Calibri" w:cs="Calibri"/>
                <w:b/>
                <w:bCs/>
                <w:sz w:val="28"/>
                <w:szCs w:val="28"/>
              </w:rPr>
              <w:t>Key Area 3</w:t>
            </w:r>
            <w:r w:rsidR="00FB1391" w:rsidRPr="00AD5A71">
              <w:rPr>
                <w:rFonts w:ascii="Calibri" w:hAnsi="Calibri" w:cs="Calibri"/>
                <w:b/>
                <w:bCs/>
                <w:sz w:val="28"/>
                <w:szCs w:val="28"/>
              </w:rPr>
              <w:t xml:space="preserve"> Policy and Planning</w:t>
            </w:r>
          </w:p>
        </w:tc>
        <w:tc>
          <w:tcPr>
            <w:tcW w:w="4508" w:type="dxa"/>
          </w:tcPr>
          <w:p w14:paraId="4E509F0F" w14:textId="77777777" w:rsidR="007A4988" w:rsidRPr="00AF1F3A" w:rsidRDefault="00FB1391" w:rsidP="00AF1F3A">
            <w:pPr>
              <w:pStyle w:val="ListParagraph"/>
              <w:numPr>
                <w:ilvl w:val="0"/>
                <w:numId w:val="45"/>
              </w:numPr>
              <w:spacing w:after="160" w:line="259" w:lineRule="auto"/>
              <w:rPr>
                <w:rFonts w:ascii="Calibri" w:hAnsi="Calibri" w:cs="Calibri"/>
                <w:sz w:val="28"/>
                <w:szCs w:val="28"/>
              </w:rPr>
            </w:pPr>
            <w:r w:rsidRPr="00AF1F3A">
              <w:rPr>
                <w:rFonts w:ascii="Calibri" w:hAnsi="Calibri" w:cs="Calibri"/>
                <w:sz w:val="28"/>
                <w:szCs w:val="28"/>
              </w:rPr>
              <w:t xml:space="preserve">Substance Use Policy (developed and ratified in consultation with students, </w:t>
            </w:r>
            <w:proofErr w:type="gramStart"/>
            <w:r w:rsidRPr="00AF1F3A">
              <w:rPr>
                <w:rFonts w:ascii="Calibri" w:hAnsi="Calibri" w:cs="Calibri"/>
                <w:sz w:val="28"/>
                <w:szCs w:val="28"/>
              </w:rPr>
              <w:t>parents</w:t>
            </w:r>
            <w:proofErr w:type="gramEnd"/>
            <w:r w:rsidRPr="00AF1F3A">
              <w:rPr>
                <w:rFonts w:ascii="Calibri" w:hAnsi="Calibri" w:cs="Calibri"/>
                <w:sz w:val="28"/>
                <w:szCs w:val="28"/>
              </w:rPr>
              <w:t xml:space="preserve"> and staff)</w:t>
            </w:r>
          </w:p>
          <w:p w14:paraId="1BA54988" w14:textId="6F38A125" w:rsidR="00AF1F3A" w:rsidRPr="00AF1F3A" w:rsidRDefault="00AF1F3A" w:rsidP="00AF1F3A">
            <w:pPr>
              <w:pStyle w:val="ListParagraph"/>
              <w:numPr>
                <w:ilvl w:val="0"/>
                <w:numId w:val="45"/>
              </w:numPr>
              <w:rPr>
                <w:rFonts w:ascii="Calibri" w:hAnsi="Calibri" w:cs="Calibri"/>
                <w:sz w:val="28"/>
                <w:szCs w:val="28"/>
              </w:rPr>
            </w:pPr>
            <w:r w:rsidRPr="00AF1F3A">
              <w:rPr>
                <w:rFonts w:ascii="Calibri" w:hAnsi="Calibri" w:cs="Calibri"/>
                <w:sz w:val="28"/>
                <w:szCs w:val="28"/>
              </w:rPr>
              <w:t>L</w:t>
            </w:r>
            <w:r w:rsidRPr="00AF1F3A">
              <w:rPr>
                <w:rFonts w:ascii="Calibri" w:hAnsi="Calibri" w:cs="Calibri"/>
                <w:sz w:val="28"/>
                <w:szCs w:val="28"/>
              </w:rPr>
              <w:t xml:space="preserve">ink </w:t>
            </w:r>
            <w:r w:rsidRPr="00AF1F3A">
              <w:rPr>
                <w:rFonts w:ascii="Calibri" w:hAnsi="Calibri" w:cs="Calibri"/>
                <w:sz w:val="28"/>
                <w:szCs w:val="28"/>
              </w:rPr>
              <w:t xml:space="preserve">developed </w:t>
            </w:r>
            <w:r w:rsidRPr="00AF1F3A">
              <w:rPr>
                <w:rFonts w:ascii="Calibri" w:hAnsi="Calibri" w:cs="Calibri"/>
                <w:sz w:val="28"/>
                <w:szCs w:val="28"/>
              </w:rPr>
              <w:t xml:space="preserve">with </w:t>
            </w:r>
            <w:proofErr w:type="spellStart"/>
            <w:r w:rsidRPr="00AF1F3A">
              <w:rPr>
                <w:rFonts w:ascii="Calibri" w:hAnsi="Calibri" w:cs="Calibri"/>
                <w:sz w:val="28"/>
                <w:szCs w:val="28"/>
              </w:rPr>
              <w:t>Crinan</w:t>
            </w:r>
            <w:proofErr w:type="spellEnd"/>
            <w:r w:rsidRPr="00AF1F3A">
              <w:rPr>
                <w:rFonts w:ascii="Calibri" w:hAnsi="Calibri" w:cs="Calibri"/>
                <w:sz w:val="28"/>
                <w:szCs w:val="28"/>
              </w:rPr>
              <w:t xml:space="preserve"> Youth Programme in</w:t>
            </w:r>
            <w:r w:rsidRPr="00AF1F3A">
              <w:rPr>
                <w:rFonts w:ascii="Calibri" w:hAnsi="Calibri" w:cs="Calibri"/>
                <w:sz w:val="28"/>
                <w:szCs w:val="28"/>
              </w:rPr>
              <w:t xml:space="preserve"> support of our </w:t>
            </w:r>
            <w:r w:rsidRPr="00AF1F3A">
              <w:rPr>
                <w:rFonts w:ascii="Calibri" w:hAnsi="Calibri" w:cs="Calibri"/>
                <w:sz w:val="28"/>
                <w:szCs w:val="28"/>
              </w:rPr>
              <w:t xml:space="preserve">substance use policy. </w:t>
            </w:r>
          </w:p>
        </w:tc>
      </w:tr>
      <w:tr w:rsidR="00AF1F3A" w:rsidRPr="00AF1F3A" w14:paraId="31F39F95" w14:textId="77777777" w:rsidTr="007A4988">
        <w:tc>
          <w:tcPr>
            <w:tcW w:w="4508" w:type="dxa"/>
          </w:tcPr>
          <w:p w14:paraId="16821A7A" w14:textId="52E056FE" w:rsidR="007A4988" w:rsidRPr="00AD5A71" w:rsidRDefault="007A4988" w:rsidP="007A4988">
            <w:pPr>
              <w:spacing w:after="160" w:line="259" w:lineRule="auto"/>
              <w:rPr>
                <w:rFonts w:ascii="Calibri" w:hAnsi="Calibri" w:cs="Calibri"/>
                <w:b/>
                <w:bCs/>
                <w:sz w:val="28"/>
                <w:szCs w:val="28"/>
              </w:rPr>
            </w:pPr>
            <w:r w:rsidRPr="00AD5A71">
              <w:rPr>
                <w:rFonts w:ascii="Calibri" w:hAnsi="Calibri" w:cs="Calibri"/>
                <w:b/>
                <w:bCs/>
                <w:sz w:val="28"/>
                <w:szCs w:val="28"/>
              </w:rPr>
              <w:t>Key Area 4</w:t>
            </w:r>
            <w:r w:rsidR="00FB1391" w:rsidRPr="00AD5A71">
              <w:rPr>
                <w:rFonts w:ascii="Calibri" w:hAnsi="Calibri" w:cs="Calibri"/>
                <w:b/>
                <w:bCs/>
                <w:sz w:val="28"/>
                <w:szCs w:val="28"/>
              </w:rPr>
              <w:t xml:space="preserve"> Relationships and Partnerships</w:t>
            </w:r>
          </w:p>
        </w:tc>
        <w:tc>
          <w:tcPr>
            <w:tcW w:w="4508" w:type="dxa"/>
          </w:tcPr>
          <w:p w14:paraId="57E09400" w14:textId="743890DB" w:rsidR="00AF1F3A" w:rsidRPr="00AD5A71" w:rsidRDefault="00AF1F3A" w:rsidP="00AD5A71">
            <w:pPr>
              <w:pStyle w:val="ListParagraph"/>
              <w:numPr>
                <w:ilvl w:val="0"/>
                <w:numId w:val="46"/>
              </w:numPr>
              <w:spacing w:after="160" w:line="259" w:lineRule="auto"/>
              <w:rPr>
                <w:rFonts w:ascii="Calibri" w:hAnsi="Calibri" w:cs="Calibri"/>
                <w:sz w:val="28"/>
                <w:szCs w:val="28"/>
              </w:rPr>
            </w:pPr>
            <w:r w:rsidRPr="00AD5A71">
              <w:rPr>
                <w:rFonts w:ascii="Calibri" w:hAnsi="Calibri" w:cs="Calibri"/>
                <w:sz w:val="28"/>
                <w:szCs w:val="28"/>
              </w:rPr>
              <w:t xml:space="preserve">Continuation of fostering </w:t>
            </w:r>
            <w:r w:rsidRPr="00AD5A71">
              <w:rPr>
                <w:rFonts w:ascii="Calibri" w:hAnsi="Calibri" w:cs="Calibri"/>
                <w:sz w:val="28"/>
                <w:szCs w:val="28"/>
              </w:rPr>
              <w:t>t</w:t>
            </w:r>
            <w:r w:rsidRPr="00AD5A71">
              <w:rPr>
                <w:rFonts w:ascii="Calibri" w:hAnsi="Calibri" w:cs="Calibri"/>
                <w:sz w:val="28"/>
                <w:szCs w:val="28"/>
              </w:rPr>
              <w:t xml:space="preserve">he strong </w:t>
            </w:r>
            <w:r w:rsidR="00AD5A71" w:rsidRPr="00AD5A71">
              <w:rPr>
                <w:rFonts w:ascii="Calibri" w:hAnsi="Calibri" w:cs="Calibri"/>
                <w:b/>
                <w:bCs/>
                <w:sz w:val="28"/>
                <w:szCs w:val="28"/>
              </w:rPr>
              <w:t>partnerships</w:t>
            </w:r>
            <w:r w:rsidRPr="00AD5A71">
              <w:rPr>
                <w:rFonts w:ascii="Calibri" w:hAnsi="Calibri" w:cs="Calibri"/>
                <w:b/>
                <w:bCs/>
                <w:sz w:val="28"/>
                <w:szCs w:val="28"/>
              </w:rPr>
              <w:t xml:space="preserve"> between our school and the local schools</w:t>
            </w:r>
            <w:r w:rsidRPr="00AD5A71">
              <w:rPr>
                <w:rFonts w:ascii="Calibri" w:hAnsi="Calibri" w:cs="Calibri"/>
                <w:sz w:val="28"/>
                <w:szCs w:val="28"/>
              </w:rPr>
              <w:t xml:space="preserve"> in the community through</w:t>
            </w:r>
            <w:r w:rsidRPr="00AD5A71">
              <w:rPr>
                <w:rFonts w:ascii="Calibri" w:hAnsi="Calibri" w:cs="Calibri"/>
                <w:sz w:val="28"/>
                <w:szCs w:val="28"/>
              </w:rPr>
              <w:t>:</w:t>
            </w:r>
          </w:p>
          <w:p w14:paraId="6AD66211" w14:textId="5F6586D5" w:rsidR="00AF1F3A" w:rsidRPr="00AD5A71" w:rsidRDefault="00AF1F3A" w:rsidP="00AD5A71">
            <w:pPr>
              <w:pStyle w:val="ListParagraph"/>
              <w:numPr>
                <w:ilvl w:val="0"/>
                <w:numId w:val="48"/>
              </w:numPr>
              <w:spacing w:after="160" w:line="259" w:lineRule="auto"/>
              <w:rPr>
                <w:rFonts w:ascii="Calibri" w:hAnsi="Calibri" w:cs="Calibri"/>
                <w:sz w:val="28"/>
                <w:szCs w:val="28"/>
              </w:rPr>
            </w:pPr>
            <w:r w:rsidRPr="00AD5A71">
              <w:rPr>
                <w:rFonts w:ascii="Calibri" w:hAnsi="Calibri" w:cs="Calibri"/>
                <w:sz w:val="28"/>
                <w:szCs w:val="28"/>
              </w:rPr>
              <w:t>outreach visits</w:t>
            </w:r>
          </w:p>
          <w:p w14:paraId="04223568" w14:textId="43DB2E8B" w:rsidR="00AF1F3A" w:rsidRPr="00AD5A71" w:rsidRDefault="00AF1F3A" w:rsidP="00AD5A71">
            <w:pPr>
              <w:pStyle w:val="ListParagraph"/>
              <w:numPr>
                <w:ilvl w:val="0"/>
                <w:numId w:val="48"/>
              </w:numPr>
              <w:spacing w:after="160" w:line="259" w:lineRule="auto"/>
              <w:rPr>
                <w:rFonts w:ascii="Calibri" w:hAnsi="Calibri" w:cs="Calibri"/>
                <w:sz w:val="28"/>
                <w:szCs w:val="28"/>
              </w:rPr>
            </w:pPr>
            <w:r w:rsidRPr="00AD5A71">
              <w:rPr>
                <w:rFonts w:ascii="Calibri" w:hAnsi="Calibri" w:cs="Calibri"/>
                <w:sz w:val="28"/>
                <w:szCs w:val="28"/>
              </w:rPr>
              <w:t>invitation</w:t>
            </w:r>
            <w:r w:rsidRPr="00AD5A71">
              <w:rPr>
                <w:rFonts w:ascii="Calibri" w:hAnsi="Calibri" w:cs="Calibri"/>
                <w:sz w:val="28"/>
                <w:szCs w:val="28"/>
              </w:rPr>
              <w:t>s</w:t>
            </w:r>
            <w:r w:rsidRPr="00AD5A71">
              <w:rPr>
                <w:rFonts w:ascii="Calibri" w:hAnsi="Calibri" w:cs="Calibri"/>
                <w:sz w:val="28"/>
                <w:szCs w:val="28"/>
              </w:rPr>
              <w:t xml:space="preserve"> to </w:t>
            </w:r>
            <w:proofErr w:type="spellStart"/>
            <w:r w:rsidRPr="00AD5A71">
              <w:rPr>
                <w:rFonts w:ascii="Calibri" w:hAnsi="Calibri" w:cs="Calibri"/>
                <w:sz w:val="28"/>
                <w:szCs w:val="28"/>
              </w:rPr>
              <w:t>Maryfield</w:t>
            </w:r>
            <w:proofErr w:type="spellEnd"/>
            <w:r w:rsidRPr="00AD5A71">
              <w:rPr>
                <w:rFonts w:ascii="Calibri" w:hAnsi="Calibri" w:cs="Calibri"/>
                <w:sz w:val="28"/>
                <w:szCs w:val="28"/>
              </w:rPr>
              <w:t xml:space="preserve"> O</w:t>
            </w:r>
            <w:r w:rsidRPr="00AD5A71">
              <w:rPr>
                <w:rFonts w:ascii="Calibri" w:hAnsi="Calibri" w:cs="Calibri"/>
                <w:sz w:val="28"/>
                <w:szCs w:val="28"/>
              </w:rPr>
              <w:t xml:space="preserve">pen </w:t>
            </w:r>
            <w:r w:rsidRPr="00AD5A71">
              <w:rPr>
                <w:rFonts w:ascii="Calibri" w:hAnsi="Calibri" w:cs="Calibri"/>
                <w:sz w:val="28"/>
                <w:szCs w:val="28"/>
              </w:rPr>
              <w:t>E</w:t>
            </w:r>
            <w:r w:rsidRPr="00AD5A71">
              <w:rPr>
                <w:rFonts w:ascii="Calibri" w:hAnsi="Calibri" w:cs="Calibri"/>
                <w:sz w:val="28"/>
                <w:szCs w:val="28"/>
              </w:rPr>
              <w:t xml:space="preserve">vening </w:t>
            </w:r>
          </w:p>
          <w:p w14:paraId="1F8664D2" w14:textId="4C5A0E08" w:rsidR="00AF1F3A" w:rsidRPr="00AD5A71" w:rsidRDefault="00AF1F3A" w:rsidP="00AD5A71">
            <w:pPr>
              <w:pStyle w:val="ListParagraph"/>
              <w:numPr>
                <w:ilvl w:val="0"/>
                <w:numId w:val="48"/>
              </w:numPr>
              <w:spacing w:after="160" w:line="259" w:lineRule="auto"/>
              <w:rPr>
                <w:rFonts w:ascii="Calibri" w:hAnsi="Calibri" w:cs="Calibri"/>
                <w:sz w:val="28"/>
                <w:szCs w:val="28"/>
              </w:rPr>
            </w:pPr>
            <w:r w:rsidRPr="00AD5A71">
              <w:rPr>
                <w:rFonts w:ascii="Calibri" w:hAnsi="Calibri" w:cs="Calibri"/>
                <w:sz w:val="28"/>
                <w:szCs w:val="28"/>
              </w:rPr>
              <w:lastRenderedPageBreak/>
              <w:t xml:space="preserve">invitation to </w:t>
            </w:r>
            <w:r w:rsidRPr="00AD5A71">
              <w:rPr>
                <w:rFonts w:ascii="Calibri" w:hAnsi="Calibri" w:cs="Calibri"/>
                <w:sz w:val="28"/>
                <w:szCs w:val="28"/>
              </w:rPr>
              <w:t xml:space="preserve">school musical, </w:t>
            </w:r>
          </w:p>
          <w:p w14:paraId="12A0B935" w14:textId="73477E01" w:rsidR="00AF1F3A" w:rsidRPr="00AD5A71" w:rsidRDefault="00AF1F3A" w:rsidP="00AD5A71">
            <w:pPr>
              <w:pStyle w:val="ListParagraph"/>
              <w:numPr>
                <w:ilvl w:val="0"/>
                <w:numId w:val="48"/>
              </w:numPr>
              <w:spacing w:after="160" w:line="259" w:lineRule="auto"/>
              <w:rPr>
                <w:rFonts w:ascii="Calibri" w:hAnsi="Calibri" w:cs="Calibri"/>
                <w:sz w:val="28"/>
                <w:szCs w:val="28"/>
              </w:rPr>
            </w:pPr>
            <w:r w:rsidRPr="00AD5A71">
              <w:rPr>
                <w:rFonts w:ascii="Calibri" w:hAnsi="Calibri" w:cs="Calibri"/>
                <w:sz w:val="28"/>
                <w:szCs w:val="28"/>
              </w:rPr>
              <w:t>principals and de</w:t>
            </w:r>
            <w:r w:rsidRPr="00AD5A71">
              <w:rPr>
                <w:rFonts w:ascii="Calibri" w:hAnsi="Calibri" w:cs="Calibri"/>
                <w:sz w:val="28"/>
                <w:szCs w:val="28"/>
              </w:rPr>
              <w:t>p</w:t>
            </w:r>
            <w:r w:rsidRPr="00AD5A71">
              <w:rPr>
                <w:rFonts w:ascii="Calibri" w:hAnsi="Calibri" w:cs="Calibri"/>
                <w:sz w:val="28"/>
                <w:szCs w:val="28"/>
              </w:rPr>
              <w:t>uty principal</w:t>
            </w:r>
            <w:r w:rsidRPr="00AD5A71">
              <w:rPr>
                <w:rFonts w:ascii="Calibri" w:hAnsi="Calibri" w:cs="Calibri"/>
                <w:sz w:val="28"/>
                <w:szCs w:val="28"/>
              </w:rPr>
              <w:t xml:space="preserve"> </w:t>
            </w:r>
            <w:r w:rsidRPr="00AD5A71">
              <w:rPr>
                <w:rFonts w:ascii="Calibri" w:hAnsi="Calibri" w:cs="Calibri"/>
                <w:sz w:val="28"/>
                <w:szCs w:val="28"/>
              </w:rPr>
              <w:t>lunches</w:t>
            </w:r>
          </w:p>
          <w:p w14:paraId="410C1523" w14:textId="391A049D" w:rsidR="00AF1F3A" w:rsidRPr="00AD5A71" w:rsidRDefault="00AD5A71" w:rsidP="00AD5A71">
            <w:pPr>
              <w:pStyle w:val="ListParagraph"/>
              <w:numPr>
                <w:ilvl w:val="0"/>
                <w:numId w:val="46"/>
              </w:numPr>
              <w:spacing w:after="160" w:line="259" w:lineRule="auto"/>
              <w:rPr>
                <w:rFonts w:ascii="Calibri" w:hAnsi="Calibri" w:cs="Calibri"/>
                <w:sz w:val="28"/>
                <w:szCs w:val="28"/>
              </w:rPr>
            </w:pPr>
            <w:r w:rsidRPr="00AD5A71">
              <w:rPr>
                <w:rFonts w:ascii="Calibri" w:hAnsi="Calibri" w:cs="Calibri"/>
                <w:sz w:val="28"/>
                <w:szCs w:val="28"/>
              </w:rPr>
              <w:t>P</w:t>
            </w:r>
            <w:r w:rsidR="00AF1F3A" w:rsidRPr="00AD5A71">
              <w:rPr>
                <w:rFonts w:ascii="Calibri" w:hAnsi="Calibri" w:cs="Calibri"/>
                <w:sz w:val="28"/>
                <w:szCs w:val="28"/>
              </w:rPr>
              <w:t xml:space="preserve">resentation to staff by Principal and Deputy Principal regarding the </w:t>
            </w:r>
            <w:r w:rsidR="00AF1F3A" w:rsidRPr="00AD5A71">
              <w:rPr>
                <w:rFonts w:ascii="Calibri" w:hAnsi="Calibri" w:cs="Calibri"/>
                <w:b/>
                <w:bCs/>
                <w:sz w:val="28"/>
                <w:szCs w:val="28"/>
              </w:rPr>
              <w:t>student voice</w:t>
            </w:r>
            <w:r w:rsidR="00AF1F3A" w:rsidRPr="00AD5A71">
              <w:rPr>
                <w:rFonts w:ascii="Calibri" w:hAnsi="Calibri" w:cs="Calibri"/>
                <w:sz w:val="28"/>
                <w:szCs w:val="28"/>
              </w:rPr>
              <w:t xml:space="preserve"> both within the classroom and in a whole-school context using Lundy model. T</w:t>
            </w:r>
            <w:r w:rsidRPr="00AD5A71">
              <w:rPr>
                <w:rFonts w:ascii="Calibri" w:hAnsi="Calibri" w:cs="Calibri"/>
                <w:sz w:val="28"/>
                <w:szCs w:val="28"/>
              </w:rPr>
              <w:t>his area will</w:t>
            </w:r>
            <w:r w:rsidR="00AF1F3A" w:rsidRPr="00AD5A71">
              <w:rPr>
                <w:rFonts w:ascii="Calibri" w:hAnsi="Calibri" w:cs="Calibri"/>
                <w:sz w:val="28"/>
                <w:szCs w:val="28"/>
              </w:rPr>
              <w:t xml:space="preserve"> be </w:t>
            </w:r>
            <w:r w:rsidRPr="00AD5A71">
              <w:rPr>
                <w:rFonts w:ascii="Calibri" w:hAnsi="Calibri" w:cs="Calibri"/>
                <w:sz w:val="28"/>
                <w:szCs w:val="28"/>
              </w:rPr>
              <w:t>further developed</w:t>
            </w:r>
            <w:r w:rsidR="00AF1F3A" w:rsidRPr="00AD5A71">
              <w:rPr>
                <w:rFonts w:ascii="Calibri" w:hAnsi="Calibri" w:cs="Calibri"/>
                <w:sz w:val="28"/>
                <w:szCs w:val="28"/>
              </w:rPr>
              <w:t xml:space="preserve"> next year with a view to establishing a student forum. Continuation of consultation with Student Council regarding school policy development and student issues</w:t>
            </w:r>
            <w:r w:rsidRPr="00AD5A71">
              <w:rPr>
                <w:rFonts w:ascii="Calibri" w:hAnsi="Calibri" w:cs="Calibri"/>
                <w:sz w:val="28"/>
                <w:szCs w:val="28"/>
              </w:rPr>
              <w:t>.</w:t>
            </w:r>
          </w:p>
          <w:p w14:paraId="175E4E71" w14:textId="32E7D8E4" w:rsidR="007A4988" w:rsidRPr="00AD5A71" w:rsidRDefault="00AD5A71" w:rsidP="00AD5A71">
            <w:pPr>
              <w:pStyle w:val="ListParagraph"/>
              <w:numPr>
                <w:ilvl w:val="0"/>
                <w:numId w:val="46"/>
              </w:numPr>
              <w:spacing w:after="160" w:line="259" w:lineRule="auto"/>
              <w:rPr>
                <w:rFonts w:ascii="Calibri" w:hAnsi="Calibri" w:cs="Calibri"/>
                <w:sz w:val="28"/>
                <w:szCs w:val="28"/>
              </w:rPr>
            </w:pPr>
            <w:r w:rsidRPr="00AD5A71">
              <w:rPr>
                <w:rFonts w:ascii="Calibri" w:hAnsi="Calibri" w:cs="Calibri"/>
                <w:b/>
                <w:bCs/>
                <w:sz w:val="28"/>
                <w:szCs w:val="28"/>
              </w:rPr>
              <w:t>Community partnership</w:t>
            </w:r>
            <w:r w:rsidRPr="00AD5A71">
              <w:rPr>
                <w:rFonts w:ascii="Calibri" w:hAnsi="Calibri" w:cs="Calibri"/>
                <w:sz w:val="28"/>
                <w:szCs w:val="28"/>
              </w:rPr>
              <w:t xml:space="preserve"> developed through school participation in the </w:t>
            </w:r>
            <w:r w:rsidR="00B74575">
              <w:rPr>
                <w:rFonts w:ascii="Calibri" w:hAnsi="Calibri" w:cs="Calibri"/>
                <w:sz w:val="28"/>
                <w:szCs w:val="28"/>
              </w:rPr>
              <w:t>‘</w:t>
            </w:r>
            <w:r w:rsidRPr="00AD5A71">
              <w:rPr>
                <w:rFonts w:ascii="Calibri" w:hAnsi="Calibri" w:cs="Calibri"/>
                <w:sz w:val="28"/>
                <w:szCs w:val="28"/>
              </w:rPr>
              <w:t>Marino 100</w:t>
            </w:r>
            <w:r w:rsidR="00B74575">
              <w:rPr>
                <w:rFonts w:ascii="Calibri" w:hAnsi="Calibri" w:cs="Calibri"/>
                <w:sz w:val="28"/>
                <w:szCs w:val="28"/>
              </w:rPr>
              <w:t>’</w:t>
            </w:r>
            <w:r w:rsidRPr="00AD5A71">
              <w:rPr>
                <w:rFonts w:ascii="Calibri" w:hAnsi="Calibri" w:cs="Calibri"/>
                <w:sz w:val="28"/>
                <w:szCs w:val="28"/>
              </w:rPr>
              <w:t xml:space="preserve"> celebrations.</w:t>
            </w:r>
          </w:p>
          <w:p w14:paraId="4750E1A3" w14:textId="77777777" w:rsidR="00AD5A71" w:rsidRDefault="00AD5A71" w:rsidP="00AD5A71">
            <w:pPr>
              <w:pStyle w:val="ListParagraph"/>
              <w:numPr>
                <w:ilvl w:val="0"/>
                <w:numId w:val="46"/>
              </w:numPr>
              <w:spacing w:line="276" w:lineRule="auto"/>
              <w:rPr>
                <w:rFonts w:asciiTheme="minorHAnsi" w:hAnsiTheme="minorHAnsi" w:cs="Arial"/>
                <w:sz w:val="28"/>
                <w:szCs w:val="28"/>
                <w:lang w:val="en-IE"/>
              </w:rPr>
            </w:pPr>
            <w:r w:rsidRPr="00AD5A71">
              <w:rPr>
                <w:rFonts w:asciiTheme="minorHAnsi" w:hAnsiTheme="minorHAnsi" w:cs="Arial"/>
                <w:sz w:val="28"/>
                <w:szCs w:val="28"/>
                <w:lang w:val="en-IE"/>
              </w:rPr>
              <w:t>Parent Teacher Meetings held in-person, allowing teachers to provide feedback to parents on student progress, attainment, and areas for improvement.</w:t>
            </w:r>
          </w:p>
          <w:p w14:paraId="0F5B42AA" w14:textId="5081948F" w:rsidR="00066049" w:rsidRDefault="00066049" w:rsidP="00AD5A71">
            <w:pPr>
              <w:pStyle w:val="ListParagraph"/>
              <w:numPr>
                <w:ilvl w:val="0"/>
                <w:numId w:val="46"/>
              </w:numPr>
              <w:spacing w:line="276" w:lineRule="auto"/>
              <w:rPr>
                <w:rFonts w:asciiTheme="minorHAnsi" w:hAnsiTheme="minorHAnsi" w:cs="Arial"/>
                <w:sz w:val="28"/>
                <w:szCs w:val="28"/>
                <w:lang w:val="en-IE"/>
              </w:rPr>
            </w:pPr>
            <w:r>
              <w:rPr>
                <w:rFonts w:asciiTheme="minorHAnsi" w:hAnsiTheme="minorHAnsi" w:cs="Arial"/>
                <w:sz w:val="28"/>
                <w:szCs w:val="28"/>
                <w:lang w:val="en-IE"/>
              </w:rPr>
              <w:t xml:space="preserve">Launch of </w:t>
            </w:r>
            <w:proofErr w:type="spellStart"/>
            <w:r>
              <w:rPr>
                <w:rFonts w:asciiTheme="minorHAnsi" w:hAnsiTheme="minorHAnsi" w:cs="Arial"/>
                <w:sz w:val="28"/>
                <w:szCs w:val="28"/>
                <w:lang w:val="en-IE"/>
              </w:rPr>
              <w:t>Maryfield</w:t>
            </w:r>
            <w:proofErr w:type="spellEnd"/>
            <w:r>
              <w:rPr>
                <w:rFonts w:asciiTheme="minorHAnsi" w:hAnsiTheme="minorHAnsi" w:cs="Arial"/>
                <w:sz w:val="28"/>
                <w:szCs w:val="28"/>
                <w:lang w:val="en-IE"/>
              </w:rPr>
              <w:t xml:space="preserve"> school </w:t>
            </w:r>
            <w:proofErr w:type="spellStart"/>
            <w:r w:rsidR="00B74575">
              <w:rPr>
                <w:rFonts w:asciiTheme="minorHAnsi" w:hAnsiTheme="minorHAnsi" w:cs="Arial"/>
                <w:sz w:val="28"/>
                <w:szCs w:val="28"/>
                <w:lang w:val="en-IE"/>
              </w:rPr>
              <w:t>iClass</w:t>
            </w:r>
            <w:proofErr w:type="spellEnd"/>
            <w:r w:rsidR="00B74575">
              <w:rPr>
                <w:rFonts w:asciiTheme="minorHAnsi" w:hAnsiTheme="minorHAnsi" w:cs="Arial"/>
                <w:sz w:val="28"/>
                <w:szCs w:val="28"/>
                <w:lang w:val="en-IE"/>
              </w:rPr>
              <w:t xml:space="preserve"> </w:t>
            </w:r>
            <w:r>
              <w:rPr>
                <w:rFonts w:asciiTheme="minorHAnsi" w:hAnsiTheme="minorHAnsi" w:cs="Arial"/>
                <w:sz w:val="28"/>
                <w:szCs w:val="28"/>
                <w:lang w:val="en-IE"/>
              </w:rPr>
              <w:t>app</w:t>
            </w:r>
          </w:p>
          <w:p w14:paraId="183E87FC" w14:textId="2EEAD1A2" w:rsidR="00066049" w:rsidRPr="00AD5A71" w:rsidRDefault="00B74575" w:rsidP="00AD5A71">
            <w:pPr>
              <w:pStyle w:val="ListParagraph"/>
              <w:numPr>
                <w:ilvl w:val="0"/>
                <w:numId w:val="46"/>
              </w:numPr>
              <w:spacing w:line="276" w:lineRule="auto"/>
              <w:rPr>
                <w:rFonts w:asciiTheme="minorHAnsi" w:hAnsiTheme="minorHAnsi" w:cs="Arial"/>
                <w:sz w:val="28"/>
                <w:szCs w:val="28"/>
                <w:lang w:val="en-IE"/>
              </w:rPr>
            </w:pPr>
            <w:r>
              <w:rPr>
                <w:rFonts w:asciiTheme="minorHAnsi" w:hAnsiTheme="minorHAnsi" w:cs="Arial"/>
                <w:sz w:val="28"/>
                <w:szCs w:val="28"/>
                <w:lang w:val="en-IE"/>
              </w:rPr>
              <w:t>TPL</w:t>
            </w:r>
            <w:r w:rsidR="00066049">
              <w:rPr>
                <w:rFonts w:asciiTheme="minorHAnsi" w:hAnsiTheme="minorHAnsi" w:cs="Arial"/>
                <w:sz w:val="28"/>
                <w:szCs w:val="28"/>
                <w:lang w:val="en-IE"/>
              </w:rPr>
              <w:t xml:space="preserve"> for staff</w:t>
            </w:r>
          </w:p>
        </w:tc>
      </w:tr>
    </w:tbl>
    <w:p w14:paraId="40377473" w14:textId="77777777" w:rsidR="005B52DE" w:rsidRPr="00AF1F3A" w:rsidRDefault="005B52DE" w:rsidP="00C95280">
      <w:pPr>
        <w:jc w:val="both"/>
        <w:rPr>
          <w:rFonts w:asciiTheme="minorHAnsi" w:hAnsiTheme="minorHAnsi" w:cstheme="minorHAnsi"/>
          <w:sz w:val="28"/>
          <w:szCs w:val="28"/>
        </w:rPr>
      </w:pPr>
    </w:p>
    <w:bookmarkEnd w:id="2"/>
    <w:p w14:paraId="22B6E8BF" w14:textId="77777777" w:rsidR="00E01AE3" w:rsidRPr="00E01AE3" w:rsidRDefault="00E01AE3" w:rsidP="00213A03">
      <w:pPr>
        <w:jc w:val="both"/>
        <w:rPr>
          <w:rFonts w:asciiTheme="minorHAnsi" w:hAnsiTheme="minorHAnsi" w:cstheme="minorHAnsi"/>
          <w:sz w:val="28"/>
          <w:szCs w:val="28"/>
        </w:rPr>
      </w:pPr>
    </w:p>
    <w:p w14:paraId="448B4BCD" w14:textId="77777777" w:rsidR="00A27465" w:rsidRDefault="00A27465" w:rsidP="00B74575">
      <w:pPr>
        <w:jc w:val="both"/>
        <w:rPr>
          <w:rFonts w:asciiTheme="minorHAnsi" w:hAnsiTheme="minorHAnsi" w:cstheme="minorHAnsi"/>
          <w:color w:val="FF0000"/>
          <w:sz w:val="28"/>
          <w:szCs w:val="28"/>
        </w:rPr>
      </w:pPr>
    </w:p>
    <w:p w14:paraId="7CED28F2" w14:textId="77777777" w:rsidR="003D6390" w:rsidRDefault="003D6390" w:rsidP="00B74575">
      <w:pPr>
        <w:jc w:val="both"/>
        <w:rPr>
          <w:rFonts w:asciiTheme="minorHAnsi" w:hAnsiTheme="minorHAnsi" w:cstheme="minorHAnsi"/>
          <w:color w:val="FF0000"/>
          <w:sz w:val="28"/>
          <w:szCs w:val="28"/>
        </w:rPr>
      </w:pPr>
    </w:p>
    <w:p w14:paraId="509D6EB7" w14:textId="77777777" w:rsidR="003D6390" w:rsidRPr="00B74575" w:rsidRDefault="003D6390" w:rsidP="00B74575">
      <w:pPr>
        <w:jc w:val="both"/>
        <w:rPr>
          <w:rFonts w:asciiTheme="minorHAnsi" w:hAnsiTheme="minorHAnsi" w:cstheme="minorHAnsi"/>
          <w:color w:val="FF0000"/>
          <w:sz w:val="28"/>
          <w:szCs w:val="28"/>
        </w:rPr>
      </w:pPr>
    </w:p>
    <w:p w14:paraId="0A4C0ED6" w14:textId="01B5D087" w:rsidR="003D6390" w:rsidRDefault="008B0788" w:rsidP="003D6390">
      <w:pPr>
        <w:numPr>
          <w:ilvl w:val="0"/>
          <w:numId w:val="31"/>
        </w:numPr>
        <w:jc w:val="both"/>
        <w:rPr>
          <w:rFonts w:asciiTheme="minorHAnsi" w:hAnsiTheme="minorHAnsi" w:cstheme="minorHAnsi"/>
          <w:b/>
          <w:bCs/>
          <w:sz w:val="28"/>
          <w:szCs w:val="28"/>
          <w:lang w:val="en-IE"/>
        </w:rPr>
      </w:pPr>
      <w:r>
        <w:rPr>
          <w:rFonts w:asciiTheme="minorHAnsi" w:hAnsiTheme="minorHAnsi" w:cstheme="minorHAnsi"/>
          <w:b/>
          <w:bCs/>
          <w:sz w:val="28"/>
          <w:szCs w:val="28"/>
          <w:lang w:val="en-IE"/>
        </w:rPr>
        <w:lastRenderedPageBreak/>
        <w:t>The use of SSE to promote o</w:t>
      </w:r>
      <w:r w:rsidR="00046D2E" w:rsidRPr="00046D2E">
        <w:rPr>
          <w:rFonts w:asciiTheme="minorHAnsi" w:hAnsiTheme="minorHAnsi" w:cstheme="minorHAnsi"/>
          <w:b/>
          <w:bCs/>
          <w:sz w:val="28"/>
          <w:szCs w:val="28"/>
          <w:lang w:val="en-IE"/>
        </w:rPr>
        <w:t>ther national strategies, for example, the Digital Strategy for Schools and the National Strategy for Education for Sustainable Development</w:t>
      </w:r>
    </w:p>
    <w:p w14:paraId="18A5098F" w14:textId="77777777" w:rsidR="003D6390" w:rsidRPr="003D6390" w:rsidRDefault="003D6390" w:rsidP="003D6390">
      <w:pPr>
        <w:ind w:left="360"/>
        <w:jc w:val="both"/>
        <w:rPr>
          <w:rFonts w:asciiTheme="minorHAnsi" w:hAnsiTheme="minorHAnsi" w:cstheme="minorHAnsi"/>
          <w:b/>
          <w:bCs/>
          <w:sz w:val="28"/>
          <w:szCs w:val="28"/>
          <w:lang w:val="en-IE"/>
        </w:rPr>
      </w:pPr>
    </w:p>
    <w:p w14:paraId="5F531AC1" w14:textId="60F4F1EE" w:rsidR="008B0788" w:rsidRPr="003D6390" w:rsidRDefault="008B0788" w:rsidP="003D6390">
      <w:pPr>
        <w:spacing w:line="276" w:lineRule="auto"/>
        <w:ind w:left="360"/>
        <w:jc w:val="both"/>
        <w:rPr>
          <w:rFonts w:asciiTheme="minorHAnsi" w:hAnsiTheme="minorHAnsi" w:cstheme="minorHAnsi"/>
          <w:sz w:val="28"/>
          <w:szCs w:val="28"/>
        </w:rPr>
      </w:pPr>
      <w:r w:rsidRPr="003D6390">
        <w:rPr>
          <w:rFonts w:asciiTheme="minorHAnsi" w:hAnsiTheme="minorHAnsi" w:cstheme="minorHAnsi"/>
          <w:sz w:val="28"/>
          <w:szCs w:val="28"/>
        </w:rPr>
        <w:t xml:space="preserve">The </w:t>
      </w:r>
      <w:r w:rsidRPr="003D6390">
        <w:rPr>
          <w:rFonts w:asciiTheme="minorHAnsi" w:hAnsiTheme="minorHAnsi" w:cstheme="minorHAnsi"/>
          <w:b/>
          <w:bCs/>
          <w:sz w:val="28"/>
          <w:szCs w:val="28"/>
        </w:rPr>
        <w:t>Digital S</w:t>
      </w:r>
      <w:r w:rsidR="00A23FE7" w:rsidRPr="003D6390">
        <w:rPr>
          <w:rFonts w:asciiTheme="minorHAnsi" w:hAnsiTheme="minorHAnsi" w:cstheme="minorHAnsi"/>
          <w:b/>
          <w:bCs/>
          <w:sz w:val="28"/>
          <w:szCs w:val="28"/>
        </w:rPr>
        <w:t>trategy</w:t>
      </w:r>
      <w:r w:rsidR="00A23FE7" w:rsidRPr="003D6390">
        <w:rPr>
          <w:rFonts w:asciiTheme="minorHAnsi" w:hAnsiTheme="minorHAnsi" w:cstheme="minorHAnsi"/>
          <w:sz w:val="28"/>
          <w:szCs w:val="28"/>
        </w:rPr>
        <w:t xml:space="preserve"> </w:t>
      </w:r>
      <w:r w:rsidRPr="003D6390">
        <w:rPr>
          <w:rFonts w:asciiTheme="minorHAnsi" w:hAnsiTheme="minorHAnsi" w:cstheme="minorHAnsi"/>
          <w:sz w:val="28"/>
          <w:szCs w:val="28"/>
        </w:rPr>
        <w:t>and e-learning plan identified and met the following targets for 2023 – 2024:</w:t>
      </w:r>
    </w:p>
    <w:p w14:paraId="7331876E" w14:textId="77777777" w:rsidR="008B0788" w:rsidRPr="00AF16EB" w:rsidRDefault="008B0788" w:rsidP="003D6390">
      <w:pPr>
        <w:pStyle w:val="ListParagraph"/>
        <w:numPr>
          <w:ilvl w:val="0"/>
          <w:numId w:val="51"/>
        </w:numPr>
        <w:spacing w:line="276" w:lineRule="auto"/>
        <w:ind w:left="1800"/>
        <w:jc w:val="both"/>
        <w:rPr>
          <w:rFonts w:asciiTheme="minorHAnsi" w:hAnsiTheme="minorHAnsi" w:cstheme="minorHAnsi"/>
          <w:sz w:val="28"/>
          <w:szCs w:val="28"/>
        </w:rPr>
      </w:pPr>
      <w:r w:rsidRPr="00AF16EB">
        <w:rPr>
          <w:rFonts w:asciiTheme="minorHAnsi" w:hAnsiTheme="minorHAnsi" w:cstheme="minorHAnsi"/>
          <w:sz w:val="28"/>
          <w:szCs w:val="28"/>
        </w:rPr>
        <w:t>Continuation of 1</w:t>
      </w:r>
      <w:r w:rsidRPr="00AF16EB">
        <w:rPr>
          <w:rFonts w:asciiTheme="minorHAnsi" w:hAnsiTheme="minorHAnsi" w:cstheme="minorHAnsi"/>
          <w:sz w:val="28"/>
          <w:szCs w:val="28"/>
          <w:vertAlign w:val="superscript"/>
        </w:rPr>
        <w:t>st</w:t>
      </w:r>
      <w:r w:rsidRPr="00AF16EB">
        <w:rPr>
          <w:rFonts w:asciiTheme="minorHAnsi" w:hAnsiTheme="minorHAnsi" w:cstheme="minorHAnsi"/>
          <w:sz w:val="28"/>
          <w:szCs w:val="28"/>
        </w:rPr>
        <w:t xml:space="preserve"> Year MS induction on iPads and Pcs</w:t>
      </w:r>
    </w:p>
    <w:p w14:paraId="483AF9D6" w14:textId="77777777" w:rsidR="008B0788" w:rsidRPr="00AF16EB" w:rsidRDefault="008B0788" w:rsidP="003D6390">
      <w:pPr>
        <w:pStyle w:val="ListParagraph"/>
        <w:numPr>
          <w:ilvl w:val="0"/>
          <w:numId w:val="51"/>
        </w:numPr>
        <w:spacing w:line="276" w:lineRule="auto"/>
        <w:ind w:left="1800"/>
        <w:jc w:val="both"/>
        <w:rPr>
          <w:rFonts w:asciiTheme="minorHAnsi" w:hAnsiTheme="minorHAnsi" w:cstheme="minorHAnsi"/>
          <w:sz w:val="28"/>
          <w:szCs w:val="28"/>
        </w:rPr>
      </w:pPr>
      <w:r w:rsidRPr="00AF16EB">
        <w:rPr>
          <w:rFonts w:asciiTheme="minorHAnsi" w:hAnsiTheme="minorHAnsi" w:cstheme="minorHAnsi"/>
          <w:sz w:val="28"/>
          <w:szCs w:val="28"/>
        </w:rPr>
        <w:t>The set-up of subject Teams for all classes</w:t>
      </w:r>
    </w:p>
    <w:p w14:paraId="6FEAF58E" w14:textId="77777777" w:rsidR="008B0788" w:rsidRPr="00AF16EB" w:rsidRDefault="008B0788" w:rsidP="003D6390">
      <w:pPr>
        <w:pStyle w:val="ListParagraph"/>
        <w:numPr>
          <w:ilvl w:val="0"/>
          <w:numId w:val="51"/>
        </w:numPr>
        <w:spacing w:line="276" w:lineRule="auto"/>
        <w:ind w:left="1800"/>
        <w:jc w:val="both"/>
        <w:rPr>
          <w:rFonts w:asciiTheme="minorHAnsi" w:hAnsiTheme="minorHAnsi" w:cstheme="minorHAnsi"/>
          <w:sz w:val="28"/>
          <w:szCs w:val="28"/>
        </w:rPr>
      </w:pPr>
      <w:r w:rsidRPr="00AF16EB">
        <w:rPr>
          <w:rFonts w:asciiTheme="minorHAnsi" w:hAnsiTheme="minorHAnsi" w:cstheme="minorHAnsi"/>
          <w:sz w:val="28"/>
          <w:szCs w:val="28"/>
        </w:rPr>
        <w:t>Student digital engagement on a weekly basis with each subject</w:t>
      </w:r>
    </w:p>
    <w:p w14:paraId="6337B870" w14:textId="77777777" w:rsidR="008B0788" w:rsidRPr="00AF16EB" w:rsidRDefault="008B0788" w:rsidP="003D6390">
      <w:pPr>
        <w:pStyle w:val="ListParagraph"/>
        <w:numPr>
          <w:ilvl w:val="0"/>
          <w:numId w:val="51"/>
        </w:numPr>
        <w:spacing w:line="276" w:lineRule="auto"/>
        <w:ind w:left="1800"/>
        <w:jc w:val="both"/>
        <w:rPr>
          <w:rFonts w:asciiTheme="minorHAnsi" w:hAnsiTheme="minorHAnsi" w:cstheme="minorHAnsi"/>
          <w:sz w:val="28"/>
          <w:szCs w:val="28"/>
        </w:rPr>
      </w:pPr>
      <w:r w:rsidRPr="00AF16EB">
        <w:rPr>
          <w:rFonts w:asciiTheme="minorHAnsi" w:hAnsiTheme="minorHAnsi" w:cstheme="minorHAnsi"/>
          <w:sz w:val="28"/>
          <w:szCs w:val="28"/>
        </w:rPr>
        <w:t>Continued staff engagement in the PDST Digital Portfolio online course</w:t>
      </w:r>
    </w:p>
    <w:p w14:paraId="1BF8D491" w14:textId="0E85FD84" w:rsidR="008B0788" w:rsidRPr="00AF16EB" w:rsidRDefault="008B0788" w:rsidP="003D6390">
      <w:pPr>
        <w:pStyle w:val="ListParagraph"/>
        <w:numPr>
          <w:ilvl w:val="0"/>
          <w:numId w:val="51"/>
        </w:numPr>
        <w:spacing w:line="276" w:lineRule="auto"/>
        <w:ind w:left="1800"/>
        <w:jc w:val="both"/>
        <w:rPr>
          <w:rFonts w:asciiTheme="minorHAnsi" w:hAnsiTheme="minorHAnsi" w:cstheme="minorHAnsi"/>
          <w:sz w:val="28"/>
          <w:szCs w:val="28"/>
        </w:rPr>
      </w:pPr>
      <w:r w:rsidRPr="00AF16EB">
        <w:rPr>
          <w:rFonts w:asciiTheme="minorHAnsi" w:hAnsiTheme="minorHAnsi" w:cstheme="minorHAnsi"/>
          <w:sz w:val="28"/>
          <w:szCs w:val="28"/>
        </w:rPr>
        <w:t xml:space="preserve">The continued support of teachers in Teams  </w:t>
      </w:r>
    </w:p>
    <w:p w14:paraId="0D30D5F8" w14:textId="77777777" w:rsidR="008B0788" w:rsidRPr="008B0788" w:rsidRDefault="008B0788" w:rsidP="003D6390">
      <w:pPr>
        <w:spacing w:line="276" w:lineRule="auto"/>
        <w:ind w:left="360"/>
        <w:jc w:val="both"/>
        <w:rPr>
          <w:rFonts w:asciiTheme="minorHAnsi" w:hAnsiTheme="minorHAnsi" w:cstheme="minorHAnsi"/>
          <w:sz w:val="28"/>
          <w:szCs w:val="28"/>
        </w:rPr>
      </w:pPr>
    </w:p>
    <w:p w14:paraId="2CB5032A" w14:textId="089E8384" w:rsidR="000A0AAA" w:rsidRPr="000A597B" w:rsidRDefault="000A597B" w:rsidP="003D6390">
      <w:pPr>
        <w:ind w:left="360"/>
        <w:rPr>
          <w:rFonts w:ascii="Calibri" w:hAnsi="Calibri" w:cs="Calibri"/>
          <w:sz w:val="28"/>
          <w:szCs w:val="28"/>
        </w:rPr>
      </w:pPr>
      <w:r w:rsidRPr="000A597B">
        <w:rPr>
          <w:rFonts w:ascii="Calibri" w:hAnsi="Calibri" w:cs="Calibri"/>
          <w:sz w:val="28"/>
          <w:szCs w:val="28"/>
        </w:rPr>
        <w:t xml:space="preserve">School management </w:t>
      </w:r>
      <w:r w:rsidRPr="000A597B">
        <w:rPr>
          <w:rFonts w:ascii="Calibri" w:hAnsi="Calibri" w:cs="Calibri"/>
          <w:sz w:val="28"/>
          <w:szCs w:val="28"/>
        </w:rPr>
        <w:t>has</w:t>
      </w:r>
      <w:r w:rsidRPr="000A597B">
        <w:rPr>
          <w:rFonts w:ascii="Calibri" w:hAnsi="Calibri" w:cs="Calibri"/>
          <w:sz w:val="28"/>
          <w:szCs w:val="28"/>
        </w:rPr>
        <w:t xml:space="preserve"> begun to engage with the </w:t>
      </w:r>
      <w:r w:rsidRPr="003D6390">
        <w:rPr>
          <w:rFonts w:asciiTheme="minorHAnsi" w:hAnsiTheme="minorHAnsi" w:cstheme="minorHAnsi"/>
          <w:b/>
          <w:bCs/>
          <w:sz w:val="28"/>
          <w:szCs w:val="28"/>
        </w:rPr>
        <w:t>Education for Sustainable Development</w:t>
      </w:r>
      <w:r w:rsidRPr="000A597B">
        <w:rPr>
          <w:rFonts w:asciiTheme="minorHAnsi" w:hAnsiTheme="minorHAnsi" w:cstheme="minorHAnsi"/>
          <w:sz w:val="28"/>
          <w:szCs w:val="28"/>
        </w:rPr>
        <w:t xml:space="preserve"> </w:t>
      </w:r>
      <w:r w:rsidR="003D6390">
        <w:rPr>
          <w:rFonts w:asciiTheme="minorHAnsi" w:hAnsiTheme="minorHAnsi" w:cstheme="minorHAnsi"/>
          <w:sz w:val="28"/>
          <w:szCs w:val="28"/>
        </w:rPr>
        <w:t>p</w:t>
      </w:r>
      <w:r w:rsidRPr="000A597B">
        <w:rPr>
          <w:rFonts w:asciiTheme="minorHAnsi" w:hAnsiTheme="minorHAnsi" w:cstheme="minorHAnsi"/>
          <w:sz w:val="28"/>
          <w:szCs w:val="28"/>
        </w:rPr>
        <w:t>lan</w:t>
      </w:r>
      <w:r w:rsidRPr="000A597B">
        <w:rPr>
          <w:rFonts w:ascii="Calibri" w:hAnsi="Calibri" w:cs="Calibri"/>
          <w:sz w:val="28"/>
          <w:szCs w:val="28"/>
        </w:rPr>
        <w:t>.</w:t>
      </w:r>
      <w:r>
        <w:rPr>
          <w:rFonts w:ascii="Calibri" w:hAnsi="Calibri" w:cs="Calibri"/>
          <w:sz w:val="28"/>
          <w:szCs w:val="28"/>
        </w:rPr>
        <w:t xml:space="preserve"> </w:t>
      </w:r>
      <w:r w:rsidR="00AF16EB">
        <w:rPr>
          <w:rFonts w:asciiTheme="minorHAnsi" w:hAnsiTheme="minorHAnsi" w:cstheme="minorHAnsi"/>
          <w:sz w:val="28"/>
          <w:szCs w:val="28"/>
        </w:rPr>
        <w:t xml:space="preserve">Under the Education for Sustainable Development the following actions were taken, aligning with Action 1.3b of the </w:t>
      </w:r>
      <w:r w:rsidR="00AF16EB" w:rsidRPr="003D6390">
        <w:rPr>
          <w:rFonts w:asciiTheme="minorHAnsi" w:hAnsiTheme="minorHAnsi" w:cstheme="minorHAnsi"/>
          <w:i/>
          <w:iCs/>
          <w:sz w:val="28"/>
          <w:szCs w:val="28"/>
        </w:rPr>
        <w:t>ESD Implementation Plan to 2030</w:t>
      </w:r>
      <w:r w:rsidR="00AF16EB">
        <w:rPr>
          <w:rFonts w:asciiTheme="minorHAnsi" w:hAnsiTheme="minorHAnsi" w:cstheme="minorHAnsi"/>
          <w:sz w:val="28"/>
          <w:szCs w:val="28"/>
        </w:rPr>
        <w:t>:</w:t>
      </w:r>
    </w:p>
    <w:p w14:paraId="69505CAB" w14:textId="4A2D05ED" w:rsidR="00AF16EB" w:rsidRPr="00AF16EB" w:rsidRDefault="00AF16EB" w:rsidP="003D6390">
      <w:pPr>
        <w:pStyle w:val="ListParagraph"/>
        <w:numPr>
          <w:ilvl w:val="0"/>
          <w:numId w:val="52"/>
        </w:numPr>
        <w:spacing w:line="276" w:lineRule="auto"/>
        <w:ind w:left="1800"/>
        <w:jc w:val="both"/>
        <w:rPr>
          <w:rFonts w:asciiTheme="minorHAnsi" w:hAnsiTheme="minorHAnsi" w:cstheme="minorHAnsi"/>
          <w:sz w:val="28"/>
          <w:szCs w:val="28"/>
        </w:rPr>
      </w:pPr>
      <w:r w:rsidRPr="00AF16EB">
        <w:rPr>
          <w:rFonts w:asciiTheme="minorHAnsi" w:hAnsiTheme="minorHAnsi" w:cstheme="minorHAnsi"/>
          <w:sz w:val="28"/>
          <w:szCs w:val="28"/>
        </w:rPr>
        <w:t xml:space="preserve">Student competition to design a cover for the school journal (2023 – 2024) on the theme of </w:t>
      </w:r>
      <w:r w:rsidR="00B74575">
        <w:rPr>
          <w:rFonts w:asciiTheme="minorHAnsi" w:hAnsiTheme="minorHAnsi" w:cstheme="minorHAnsi"/>
          <w:sz w:val="28"/>
          <w:szCs w:val="28"/>
        </w:rPr>
        <w:t xml:space="preserve">UN </w:t>
      </w:r>
      <w:r w:rsidR="00B74575" w:rsidRPr="00B74575">
        <w:rPr>
          <w:rFonts w:asciiTheme="minorHAnsi" w:hAnsiTheme="minorHAnsi" w:cstheme="minorHAnsi"/>
          <w:sz w:val="28"/>
          <w:szCs w:val="28"/>
        </w:rPr>
        <w:t>Sustainable Devel</w:t>
      </w:r>
      <w:r w:rsidR="00B74575">
        <w:rPr>
          <w:rFonts w:asciiTheme="minorHAnsi" w:hAnsiTheme="minorHAnsi" w:cstheme="minorHAnsi"/>
          <w:sz w:val="28"/>
          <w:szCs w:val="28"/>
        </w:rPr>
        <w:t>opment Goals</w:t>
      </w:r>
    </w:p>
    <w:p w14:paraId="566A4428" w14:textId="04813BBF" w:rsidR="00AF16EB" w:rsidRPr="00AF16EB" w:rsidRDefault="00B74575" w:rsidP="003D6390">
      <w:pPr>
        <w:pStyle w:val="ListParagraph"/>
        <w:numPr>
          <w:ilvl w:val="0"/>
          <w:numId w:val="52"/>
        </w:numPr>
        <w:spacing w:line="276" w:lineRule="auto"/>
        <w:ind w:left="1800"/>
        <w:jc w:val="both"/>
        <w:rPr>
          <w:rFonts w:asciiTheme="minorHAnsi" w:hAnsiTheme="minorHAnsi" w:cstheme="minorHAnsi"/>
          <w:sz w:val="28"/>
          <w:szCs w:val="28"/>
        </w:rPr>
      </w:pPr>
      <w:r w:rsidRPr="00AF16EB">
        <w:rPr>
          <w:rFonts w:asciiTheme="minorHAnsi" w:hAnsiTheme="minorHAnsi" w:cstheme="minorHAnsi"/>
          <w:sz w:val="28"/>
          <w:szCs w:val="28"/>
        </w:rPr>
        <w:t>An Taisce</w:t>
      </w:r>
      <w:r>
        <w:rPr>
          <w:rFonts w:asciiTheme="minorHAnsi" w:hAnsiTheme="minorHAnsi" w:cstheme="minorHAnsi"/>
          <w:sz w:val="28"/>
          <w:szCs w:val="28"/>
        </w:rPr>
        <w:t xml:space="preserve"> Green </w:t>
      </w:r>
      <w:r w:rsidR="00AF16EB" w:rsidRPr="00AF16EB">
        <w:rPr>
          <w:rFonts w:asciiTheme="minorHAnsi" w:hAnsiTheme="minorHAnsi" w:cstheme="minorHAnsi"/>
          <w:sz w:val="28"/>
          <w:szCs w:val="28"/>
        </w:rPr>
        <w:t xml:space="preserve">Flag awarded for </w:t>
      </w:r>
      <w:proofErr w:type="gramStart"/>
      <w:r w:rsidR="00AF16EB" w:rsidRPr="00AF16EB">
        <w:rPr>
          <w:rFonts w:asciiTheme="minorHAnsi" w:hAnsiTheme="minorHAnsi" w:cstheme="minorHAnsi"/>
          <w:sz w:val="28"/>
          <w:szCs w:val="28"/>
        </w:rPr>
        <w:t>Transport</w:t>
      </w:r>
      <w:proofErr w:type="gramEnd"/>
      <w:r w:rsidR="00AF16EB" w:rsidRPr="00AF16EB">
        <w:rPr>
          <w:rFonts w:asciiTheme="minorHAnsi" w:hAnsiTheme="minorHAnsi" w:cstheme="minorHAnsi"/>
          <w:sz w:val="28"/>
          <w:szCs w:val="28"/>
        </w:rPr>
        <w:t xml:space="preserve"> </w:t>
      </w:r>
    </w:p>
    <w:p w14:paraId="1E3108FE" w14:textId="20F2BA5A" w:rsidR="00AF16EB" w:rsidRPr="00AF16EB" w:rsidRDefault="00AF16EB" w:rsidP="003D6390">
      <w:pPr>
        <w:pStyle w:val="ListParagraph"/>
        <w:numPr>
          <w:ilvl w:val="0"/>
          <w:numId w:val="52"/>
        </w:numPr>
        <w:spacing w:line="276" w:lineRule="auto"/>
        <w:ind w:left="1800"/>
        <w:jc w:val="both"/>
        <w:rPr>
          <w:rFonts w:asciiTheme="minorHAnsi" w:hAnsiTheme="minorHAnsi" w:cstheme="minorHAnsi"/>
          <w:b/>
          <w:bCs/>
          <w:sz w:val="28"/>
          <w:szCs w:val="28"/>
        </w:rPr>
      </w:pPr>
      <w:r w:rsidRPr="00AF16EB">
        <w:rPr>
          <w:rFonts w:asciiTheme="minorHAnsi" w:hAnsiTheme="minorHAnsi" w:cstheme="minorHAnsi"/>
          <w:sz w:val="28"/>
          <w:szCs w:val="28"/>
        </w:rPr>
        <w:t xml:space="preserve">1 hour 20 minutes timetabled allocation per week for TY green schools/sustainable development education </w:t>
      </w:r>
    </w:p>
    <w:p w14:paraId="3EDB21DA" w14:textId="77777777" w:rsidR="00AF16EB" w:rsidRPr="00AF16EB" w:rsidRDefault="00AF16EB" w:rsidP="000A0AAA">
      <w:pPr>
        <w:spacing w:line="276" w:lineRule="auto"/>
        <w:jc w:val="both"/>
        <w:rPr>
          <w:rFonts w:asciiTheme="minorHAnsi" w:hAnsiTheme="minorHAnsi" w:cstheme="minorHAnsi"/>
          <w:b/>
          <w:bCs/>
          <w:sz w:val="28"/>
          <w:szCs w:val="28"/>
        </w:rPr>
      </w:pPr>
    </w:p>
    <w:p w14:paraId="10F69D3F" w14:textId="77777777" w:rsidR="00861B0E" w:rsidRDefault="00861B0E" w:rsidP="005B52DE">
      <w:pPr>
        <w:spacing w:line="276" w:lineRule="auto"/>
        <w:jc w:val="both"/>
        <w:rPr>
          <w:rFonts w:asciiTheme="minorHAnsi" w:hAnsiTheme="minorHAnsi" w:cstheme="minorHAnsi"/>
          <w:sz w:val="28"/>
          <w:szCs w:val="28"/>
        </w:rPr>
      </w:pPr>
    </w:p>
    <w:p w14:paraId="0624F26D" w14:textId="2A66F037" w:rsidR="00861B0E" w:rsidRPr="0003370A" w:rsidRDefault="00861B0E" w:rsidP="00861B0E">
      <w:pPr>
        <w:pStyle w:val="ListParagraph"/>
        <w:numPr>
          <w:ilvl w:val="0"/>
          <w:numId w:val="31"/>
        </w:numPr>
        <w:jc w:val="both"/>
        <w:rPr>
          <w:rFonts w:asciiTheme="minorHAnsi" w:hAnsiTheme="minorHAnsi" w:cstheme="minorHAnsi"/>
          <w:b/>
          <w:sz w:val="28"/>
          <w:szCs w:val="28"/>
          <w:lang w:val="en-IE"/>
        </w:rPr>
      </w:pPr>
      <w:r w:rsidRPr="00861B0E">
        <w:rPr>
          <w:rFonts w:asciiTheme="minorHAnsi" w:hAnsiTheme="minorHAnsi" w:cstheme="minorHAnsi"/>
          <w:b/>
          <w:sz w:val="28"/>
          <w:szCs w:val="28"/>
        </w:rPr>
        <w:t>Tak</w:t>
      </w:r>
      <w:r>
        <w:rPr>
          <w:rFonts w:asciiTheme="minorHAnsi" w:hAnsiTheme="minorHAnsi" w:cstheme="minorHAnsi"/>
          <w:b/>
          <w:sz w:val="28"/>
          <w:szCs w:val="28"/>
        </w:rPr>
        <w:t>ing</w:t>
      </w:r>
      <w:r w:rsidRPr="00861B0E">
        <w:rPr>
          <w:rFonts w:asciiTheme="minorHAnsi" w:hAnsiTheme="minorHAnsi" w:cstheme="minorHAnsi"/>
          <w:b/>
          <w:sz w:val="28"/>
          <w:szCs w:val="28"/>
        </w:rPr>
        <w:t xml:space="preserve"> stock of the effectiveness of our SSE process to date</w:t>
      </w:r>
    </w:p>
    <w:p w14:paraId="4F66C7FF" w14:textId="77777777" w:rsidR="0003370A" w:rsidRDefault="0003370A" w:rsidP="0003370A">
      <w:pPr>
        <w:jc w:val="both"/>
        <w:rPr>
          <w:rFonts w:asciiTheme="minorHAnsi" w:hAnsiTheme="minorHAnsi" w:cstheme="minorHAnsi"/>
          <w:b/>
          <w:sz w:val="28"/>
          <w:szCs w:val="28"/>
          <w:lang w:val="en-IE"/>
        </w:rPr>
      </w:pPr>
    </w:p>
    <w:p w14:paraId="4A00FB9F" w14:textId="7E30C03A" w:rsidR="0003370A" w:rsidRPr="003D6390" w:rsidRDefault="0003370A" w:rsidP="003D6390">
      <w:pPr>
        <w:pStyle w:val="ListParagraph"/>
        <w:numPr>
          <w:ilvl w:val="0"/>
          <w:numId w:val="56"/>
        </w:numPr>
        <w:jc w:val="both"/>
        <w:rPr>
          <w:rFonts w:asciiTheme="minorHAnsi" w:hAnsiTheme="minorHAnsi" w:cstheme="minorHAnsi"/>
          <w:bCs/>
          <w:sz w:val="28"/>
          <w:szCs w:val="28"/>
          <w:lang w:val="en-IE"/>
        </w:rPr>
      </w:pPr>
      <w:r w:rsidRPr="003D6390">
        <w:rPr>
          <w:rFonts w:asciiTheme="minorHAnsi" w:hAnsiTheme="minorHAnsi" w:cstheme="minorHAnsi"/>
          <w:bCs/>
          <w:sz w:val="28"/>
          <w:szCs w:val="28"/>
          <w:lang w:val="en-IE"/>
        </w:rPr>
        <w:t xml:space="preserve">Feedback was received from staff regarding the effectiveness of the ‘Differentiated Timed Homework’ strategy. Initial analysis of this feed back suggests that a wide variety of differentiation strategies are in use throughout all subject areas. The use of the strategy is well supported by staff. Specific observations regarding the success, or otherwise, of the strategy were not widely provided in the feedback. </w:t>
      </w:r>
    </w:p>
    <w:p w14:paraId="7B70A5BE" w14:textId="77777777" w:rsidR="0003370A" w:rsidRDefault="0003370A" w:rsidP="0003370A">
      <w:pPr>
        <w:jc w:val="both"/>
        <w:rPr>
          <w:rFonts w:asciiTheme="minorHAnsi" w:hAnsiTheme="minorHAnsi" w:cstheme="minorHAnsi"/>
          <w:b/>
          <w:sz w:val="28"/>
          <w:szCs w:val="28"/>
          <w:lang w:val="en-IE"/>
        </w:rPr>
      </w:pPr>
    </w:p>
    <w:p w14:paraId="022FF1AA" w14:textId="7619C821" w:rsidR="007E5729" w:rsidRPr="003D6390" w:rsidRDefault="007E5729" w:rsidP="003D6390">
      <w:pPr>
        <w:pStyle w:val="ListParagraph"/>
        <w:numPr>
          <w:ilvl w:val="0"/>
          <w:numId w:val="56"/>
        </w:numPr>
        <w:jc w:val="both"/>
        <w:rPr>
          <w:rFonts w:asciiTheme="minorHAnsi" w:hAnsiTheme="minorHAnsi" w:cstheme="minorHAnsi"/>
          <w:bCs/>
          <w:sz w:val="28"/>
          <w:szCs w:val="28"/>
        </w:rPr>
      </w:pPr>
      <w:r w:rsidRPr="003D6390">
        <w:rPr>
          <w:rFonts w:asciiTheme="minorHAnsi" w:hAnsiTheme="minorHAnsi" w:cstheme="minorHAnsi"/>
          <w:bCs/>
          <w:sz w:val="28"/>
          <w:szCs w:val="28"/>
          <w:lang w:val="en-IE"/>
        </w:rPr>
        <w:t xml:space="preserve">The adjustments to our Literacy, Numeracy and Wellbeing initiatives following the review year of 2022 – 2023 were implemented. </w:t>
      </w:r>
      <w:r w:rsidRPr="003D6390">
        <w:rPr>
          <w:rFonts w:asciiTheme="minorHAnsi" w:hAnsiTheme="minorHAnsi" w:cstheme="minorHAnsi"/>
          <w:bCs/>
          <w:sz w:val="28"/>
          <w:szCs w:val="28"/>
        </w:rPr>
        <w:t>Strateg</w:t>
      </w:r>
      <w:r w:rsidRPr="003D6390">
        <w:rPr>
          <w:rFonts w:asciiTheme="minorHAnsi" w:hAnsiTheme="minorHAnsi" w:cstheme="minorHAnsi"/>
          <w:bCs/>
          <w:sz w:val="28"/>
          <w:szCs w:val="28"/>
        </w:rPr>
        <w:t>ies</w:t>
      </w:r>
      <w:r w:rsidRPr="003D6390">
        <w:rPr>
          <w:rFonts w:asciiTheme="minorHAnsi" w:hAnsiTheme="minorHAnsi" w:cstheme="minorHAnsi"/>
          <w:bCs/>
          <w:sz w:val="28"/>
          <w:szCs w:val="28"/>
        </w:rPr>
        <w:t xml:space="preserve"> </w:t>
      </w:r>
      <w:r w:rsidRPr="003D6390">
        <w:rPr>
          <w:rFonts w:asciiTheme="minorHAnsi" w:hAnsiTheme="minorHAnsi" w:cstheme="minorHAnsi"/>
          <w:bCs/>
          <w:sz w:val="28"/>
          <w:szCs w:val="28"/>
        </w:rPr>
        <w:lastRenderedPageBreak/>
        <w:t>to address the effects of Covid-19 school disruptions on our students</w:t>
      </w:r>
      <w:r w:rsidRPr="003D6390">
        <w:rPr>
          <w:rFonts w:asciiTheme="minorHAnsi" w:hAnsiTheme="minorHAnsi" w:cstheme="minorHAnsi"/>
          <w:bCs/>
          <w:sz w:val="28"/>
          <w:szCs w:val="28"/>
        </w:rPr>
        <w:t xml:space="preserve"> were implemented. The effectiveness of these adjustments and strategies have not yet been assessed.</w:t>
      </w:r>
    </w:p>
    <w:p w14:paraId="60B2ACCA" w14:textId="77777777" w:rsidR="00E7010F" w:rsidRDefault="00E7010F" w:rsidP="0003370A">
      <w:pPr>
        <w:jc w:val="both"/>
        <w:rPr>
          <w:rFonts w:asciiTheme="minorHAnsi" w:hAnsiTheme="minorHAnsi" w:cstheme="minorHAnsi"/>
          <w:bCs/>
          <w:sz w:val="28"/>
          <w:szCs w:val="28"/>
        </w:rPr>
      </w:pPr>
    </w:p>
    <w:p w14:paraId="661F5D1B" w14:textId="77777777" w:rsidR="003D6390" w:rsidRPr="003D6390" w:rsidRDefault="00E7010F" w:rsidP="003D6390">
      <w:pPr>
        <w:pStyle w:val="ListParagraph"/>
        <w:numPr>
          <w:ilvl w:val="0"/>
          <w:numId w:val="56"/>
        </w:numPr>
        <w:jc w:val="both"/>
        <w:rPr>
          <w:rFonts w:asciiTheme="minorHAnsi" w:hAnsiTheme="minorHAnsi" w:cstheme="minorHAnsi"/>
          <w:bCs/>
          <w:sz w:val="28"/>
          <w:szCs w:val="28"/>
          <w:lang w:val="en-IE"/>
        </w:rPr>
      </w:pPr>
      <w:r w:rsidRPr="003D6390">
        <w:rPr>
          <w:rFonts w:asciiTheme="minorHAnsi" w:hAnsiTheme="minorHAnsi" w:cstheme="minorHAnsi"/>
          <w:bCs/>
          <w:sz w:val="28"/>
          <w:szCs w:val="28"/>
        </w:rPr>
        <w:t xml:space="preserve">Ongoing monitoring and evaluation of the Active Schools Flag programme by the Active Schools co-ordinator and Active Schools support team took place throughout the year. On completion of </w:t>
      </w:r>
      <w:r w:rsidRPr="003D6390">
        <w:rPr>
          <w:rFonts w:asciiTheme="minorHAnsi" w:hAnsiTheme="minorHAnsi" w:cstheme="minorHAnsi"/>
          <w:bCs/>
          <w:i/>
          <w:iCs/>
          <w:sz w:val="28"/>
          <w:szCs w:val="28"/>
        </w:rPr>
        <w:t xml:space="preserve">Year 1 – Try it Out </w:t>
      </w:r>
      <w:r w:rsidRPr="003D6390">
        <w:rPr>
          <w:rFonts w:asciiTheme="minorHAnsi" w:hAnsiTheme="minorHAnsi" w:cstheme="minorHAnsi"/>
          <w:bCs/>
          <w:sz w:val="28"/>
          <w:szCs w:val="28"/>
        </w:rPr>
        <w:t>a review meeting took place on 28 May 2024.</w:t>
      </w:r>
      <w:bookmarkStart w:id="4" w:name="_Hlk42268509"/>
      <w:bookmarkEnd w:id="3"/>
    </w:p>
    <w:p w14:paraId="5B101DBE" w14:textId="77777777" w:rsidR="003D6390" w:rsidRDefault="003D6390" w:rsidP="003D6390">
      <w:pPr>
        <w:jc w:val="both"/>
        <w:rPr>
          <w:rFonts w:asciiTheme="minorHAnsi" w:hAnsiTheme="minorHAnsi" w:cstheme="minorHAnsi"/>
          <w:b/>
          <w:sz w:val="28"/>
          <w:szCs w:val="28"/>
          <w:lang w:val="en-IE"/>
        </w:rPr>
      </w:pPr>
    </w:p>
    <w:p w14:paraId="6B606F00" w14:textId="77777777" w:rsidR="003D6390" w:rsidRDefault="003D6390" w:rsidP="003D6390">
      <w:pPr>
        <w:jc w:val="both"/>
        <w:rPr>
          <w:rFonts w:asciiTheme="minorHAnsi" w:hAnsiTheme="minorHAnsi" w:cstheme="minorHAnsi"/>
          <w:b/>
          <w:sz w:val="28"/>
          <w:szCs w:val="28"/>
          <w:lang w:val="en-IE"/>
        </w:rPr>
      </w:pPr>
    </w:p>
    <w:p w14:paraId="178A9AEA" w14:textId="3C829636" w:rsidR="009770CC" w:rsidRPr="003D6390" w:rsidRDefault="009770CC" w:rsidP="003D6390">
      <w:pPr>
        <w:pStyle w:val="ListParagraph"/>
        <w:numPr>
          <w:ilvl w:val="0"/>
          <w:numId w:val="58"/>
        </w:numPr>
        <w:jc w:val="both"/>
        <w:rPr>
          <w:rFonts w:asciiTheme="minorHAnsi" w:hAnsiTheme="minorHAnsi" w:cstheme="minorHAnsi"/>
          <w:bCs/>
          <w:sz w:val="28"/>
          <w:szCs w:val="28"/>
          <w:lang w:val="en-IE"/>
        </w:rPr>
      </w:pPr>
      <w:r w:rsidRPr="003D6390">
        <w:rPr>
          <w:rFonts w:asciiTheme="minorHAnsi" w:hAnsiTheme="minorHAnsi" w:cstheme="minorHAnsi"/>
          <w:b/>
          <w:sz w:val="28"/>
          <w:szCs w:val="28"/>
          <w:lang w:val="en-IE"/>
        </w:rPr>
        <w:t xml:space="preserve">Progress made on previously identified improvement </w:t>
      </w:r>
      <w:proofErr w:type="gramStart"/>
      <w:r w:rsidRPr="003D6390">
        <w:rPr>
          <w:rFonts w:asciiTheme="minorHAnsi" w:hAnsiTheme="minorHAnsi" w:cstheme="minorHAnsi"/>
          <w:b/>
          <w:sz w:val="28"/>
          <w:szCs w:val="28"/>
          <w:lang w:val="en-IE"/>
        </w:rPr>
        <w:t>targets</w:t>
      </w:r>
      <w:proofErr w:type="gramEnd"/>
    </w:p>
    <w:p w14:paraId="2371BB3B" w14:textId="77777777" w:rsidR="001B0277" w:rsidRDefault="001B0277" w:rsidP="001B0277">
      <w:pPr>
        <w:pStyle w:val="ListParagraph"/>
        <w:jc w:val="both"/>
        <w:rPr>
          <w:rFonts w:asciiTheme="minorHAnsi" w:hAnsiTheme="minorHAnsi" w:cstheme="minorHAnsi"/>
          <w:b/>
          <w:sz w:val="28"/>
          <w:szCs w:val="28"/>
          <w:lang w:val="en-IE"/>
        </w:rPr>
      </w:pPr>
    </w:p>
    <w:p w14:paraId="0B9A2AC8" w14:textId="0A3E1D1C" w:rsidR="001B0277" w:rsidRPr="001B0277" w:rsidRDefault="001B0277" w:rsidP="001B0277">
      <w:pPr>
        <w:pStyle w:val="ListParagraph"/>
        <w:numPr>
          <w:ilvl w:val="0"/>
          <w:numId w:val="16"/>
        </w:numPr>
        <w:jc w:val="both"/>
        <w:rPr>
          <w:rFonts w:asciiTheme="minorHAnsi" w:hAnsiTheme="minorHAnsi" w:cstheme="minorHAnsi"/>
          <w:sz w:val="28"/>
          <w:szCs w:val="28"/>
        </w:rPr>
      </w:pPr>
      <w:r w:rsidRPr="001B0277">
        <w:rPr>
          <w:rFonts w:asciiTheme="minorHAnsi" w:hAnsiTheme="minorHAnsi" w:cstheme="minorHAnsi"/>
          <w:bCs/>
          <w:sz w:val="28"/>
          <w:szCs w:val="28"/>
          <w:lang w:val="en-IE"/>
        </w:rPr>
        <w:t xml:space="preserve">We continued to engage with the implementation of </w:t>
      </w:r>
      <w:r w:rsidRPr="001B0277">
        <w:rPr>
          <w:rFonts w:asciiTheme="minorHAnsi" w:hAnsiTheme="minorHAnsi" w:cstheme="minorHAnsi"/>
          <w:sz w:val="28"/>
          <w:szCs w:val="28"/>
        </w:rPr>
        <w:t xml:space="preserve">the Third Cycle of SSE, </w:t>
      </w:r>
      <w:r w:rsidRPr="001B0277">
        <w:rPr>
          <w:rFonts w:asciiTheme="minorHAnsi" w:hAnsiTheme="minorHAnsi" w:cstheme="minorHAnsi"/>
          <w:bCs/>
          <w:i/>
          <w:iCs/>
          <w:sz w:val="28"/>
          <w:szCs w:val="28"/>
          <w:lang w:val="en-IE"/>
        </w:rPr>
        <w:t xml:space="preserve">School Self-Evaluation: Next Steps </w:t>
      </w:r>
      <w:r w:rsidRPr="001B0277">
        <w:rPr>
          <w:rFonts w:asciiTheme="minorHAnsi" w:hAnsiTheme="minorHAnsi" w:cstheme="minorHAnsi"/>
          <w:bCs/>
          <w:sz w:val="28"/>
          <w:szCs w:val="28"/>
          <w:lang w:val="en-IE"/>
        </w:rPr>
        <w:t>which runs from September 2022 to June 2026.</w:t>
      </w:r>
      <w:r>
        <w:rPr>
          <w:rFonts w:asciiTheme="minorHAnsi" w:hAnsiTheme="minorHAnsi" w:cstheme="minorHAnsi"/>
          <w:bCs/>
          <w:sz w:val="28"/>
          <w:szCs w:val="28"/>
          <w:lang w:val="en-IE"/>
        </w:rPr>
        <w:t xml:space="preserve"> </w:t>
      </w:r>
      <w:r w:rsidR="007B4253">
        <w:rPr>
          <w:rFonts w:asciiTheme="minorHAnsi" w:hAnsiTheme="minorHAnsi" w:cstheme="minorHAnsi"/>
          <w:bCs/>
          <w:sz w:val="28"/>
          <w:szCs w:val="28"/>
          <w:lang w:val="en-IE"/>
        </w:rPr>
        <w:t>The strategy of ‘Differentiated Timed Homework’ was implemented and monitored.</w:t>
      </w:r>
    </w:p>
    <w:p w14:paraId="3467F1BB" w14:textId="77777777" w:rsidR="001B0277" w:rsidRPr="001B0277" w:rsidRDefault="001B0277" w:rsidP="001B0277">
      <w:pPr>
        <w:pStyle w:val="ListParagraph"/>
        <w:numPr>
          <w:ilvl w:val="0"/>
          <w:numId w:val="16"/>
        </w:numPr>
        <w:jc w:val="both"/>
        <w:rPr>
          <w:rFonts w:asciiTheme="minorHAnsi" w:hAnsiTheme="minorHAnsi" w:cstheme="minorHAnsi"/>
          <w:bCs/>
          <w:sz w:val="28"/>
          <w:szCs w:val="28"/>
          <w:lang w:val="en-IE"/>
        </w:rPr>
      </w:pPr>
      <w:r w:rsidRPr="001B0277">
        <w:rPr>
          <w:rFonts w:asciiTheme="minorHAnsi" w:hAnsiTheme="minorHAnsi" w:cstheme="minorHAnsi"/>
          <w:bCs/>
          <w:sz w:val="28"/>
          <w:szCs w:val="28"/>
          <w:lang w:val="en-IE"/>
        </w:rPr>
        <w:t>We continued to embed strategies to build confidence in our students following the findings of the review of the effects of Covid-19 on our students.</w:t>
      </w:r>
    </w:p>
    <w:p w14:paraId="0F5CE6D0" w14:textId="565B533C" w:rsidR="000A597B" w:rsidRPr="001B0277" w:rsidRDefault="001B0277" w:rsidP="000A597B">
      <w:pPr>
        <w:pStyle w:val="ListParagraph"/>
        <w:numPr>
          <w:ilvl w:val="0"/>
          <w:numId w:val="16"/>
        </w:numPr>
        <w:jc w:val="both"/>
        <w:rPr>
          <w:rFonts w:asciiTheme="minorHAnsi" w:hAnsiTheme="minorHAnsi" w:cstheme="minorHAnsi"/>
          <w:sz w:val="28"/>
          <w:szCs w:val="28"/>
        </w:rPr>
      </w:pPr>
      <w:r w:rsidRPr="001B0277">
        <w:rPr>
          <w:rFonts w:asciiTheme="minorHAnsi" w:hAnsiTheme="minorHAnsi" w:cstheme="minorHAnsi"/>
          <w:bCs/>
          <w:sz w:val="28"/>
          <w:szCs w:val="28"/>
          <w:lang w:val="en-IE"/>
        </w:rPr>
        <w:t xml:space="preserve">Training in the use of the </w:t>
      </w:r>
      <w:r w:rsidRPr="001B0277">
        <w:rPr>
          <w:rFonts w:ascii="Calibri" w:hAnsi="Calibri" w:cs="Calibri"/>
          <w:sz w:val="28"/>
          <w:szCs w:val="28"/>
        </w:rPr>
        <w:t>Athena academic monitoring tracker system</w:t>
      </w:r>
      <w:r w:rsidRPr="001B0277">
        <w:rPr>
          <w:rFonts w:asciiTheme="minorHAnsi" w:hAnsiTheme="minorHAnsi" w:cstheme="minorHAnsi"/>
          <w:bCs/>
          <w:sz w:val="28"/>
          <w:szCs w:val="28"/>
          <w:lang w:val="en-IE"/>
        </w:rPr>
        <w:t xml:space="preserve"> was provided for staff in September 2023.</w:t>
      </w:r>
    </w:p>
    <w:p w14:paraId="071A0AC0" w14:textId="77777777" w:rsidR="000A597B" w:rsidRPr="001B0277" w:rsidRDefault="000A597B" w:rsidP="001B0277">
      <w:pPr>
        <w:pStyle w:val="ListParagraph"/>
        <w:numPr>
          <w:ilvl w:val="0"/>
          <w:numId w:val="16"/>
        </w:numPr>
        <w:jc w:val="both"/>
        <w:rPr>
          <w:rFonts w:asciiTheme="minorHAnsi" w:hAnsiTheme="minorHAnsi" w:cstheme="minorHAnsi"/>
          <w:bCs/>
          <w:sz w:val="28"/>
          <w:szCs w:val="28"/>
          <w:lang w:val="en-IE"/>
        </w:rPr>
      </w:pPr>
      <w:r w:rsidRPr="001B0277">
        <w:rPr>
          <w:rFonts w:asciiTheme="minorHAnsi" w:hAnsiTheme="minorHAnsi" w:cstheme="minorHAnsi"/>
          <w:bCs/>
          <w:sz w:val="28"/>
          <w:szCs w:val="28"/>
          <w:lang w:val="en-IE"/>
        </w:rPr>
        <w:t>The Wellbeing Walkway was constructed and launched during Active Schools Week. This was an initiative that was suggested by staff during the 2021/2022 school year.</w:t>
      </w:r>
    </w:p>
    <w:p w14:paraId="3316BB75" w14:textId="77777777" w:rsidR="000A597B" w:rsidRPr="001B0277" w:rsidRDefault="000A597B" w:rsidP="001B0277">
      <w:pPr>
        <w:pStyle w:val="ListParagraph"/>
        <w:numPr>
          <w:ilvl w:val="0"/>
          <w:numId w:val="16"/>
        </w:numPr>
        <w:jc w:val="both"/>
        <w:rPr>
          <w:rFonts w:asciiTheme="minorHAnsi" w:hAnsiTheme="minorHAnsi" w:cstheme="minorHAnsi"/>
          <w:bCs/>
          <w:sz w:val="28"/>
          <w:szCs w:val="28"/>
        </w:rPr>
      </w:pPr>
      <w:r w:rsidRPr="001B0277">
        <w:rPr>
          <w:rFonts w:asciiTheme="minorHAnsi" w:hAnsiTheme="minorHAnsi" w:cstheme="minorHAnsi"/>
          <w:bCs/>
          <w:sz w:val="28"/>
          <w:szCs w:val="28"/>
        </w:rPr>
        <w:t>The two key Wellbeing areas of ‘Relationships and Partnerships’ and ‘Policy and Planning’ were addressed the year. Strategies were chosen and implemented. (see grid above)</w:t>
      </w:r>
    </w:p>
    <w:p w14:paraId="7C96D7B3" w14:textId="77777777" w:rsidR="00072D9D" w:rsidRPr="00072D9D" w:rsidRDefault="00072D9D" w:rsidP="00072D9D">
      <w:pPr>
        <w:jc w:val="both"/>
        <w:rPr>
          <w:rFonts w:asciiTheme="minorHAnsi" w:hAnsiTheme="minorHAnsi" w:cstheme="minorHAnsi"/>
          <w:sz w:val="28"/>
          <w:szCs w:val="28"/>
        </w:rPr>
      </w:pPr>
    </w:p>
    <w:p w14:paraId="5DF23386" w14:textId="25A339DB" w:rsidR="004F1B21" w:rsidRDefault="004F1B21" w:rsidP="00213A03">
      <w:pPr>
        <w:jc w:val="both"/>
        <w:rPr>
          <w:rFonts w:asciiTheme="minorHAnsi" w:hAnsiTheme="minorHAnsi" w:cstheme="minorHAnsi"/>
          <w:sz w:val="28"/>
          <w:szCs w:val="28"/>
          <w:lang w:val="en-IE"/>
        </w:rPr>
      </w:pPr>
    </w:p>
    <w:p w14:paraId="7F927456" w14:textId="7591337E" w:rsidR="005C7939" w:rsidRDefault="005C7939" w:rsidP="003D6390">
      <w:pPr>
        <w:pStyle w:val="ListParagraph"/>
        <w:numPr>
          <w:ilvl w:val="0"/>
          <w:numId w:val="58"/>
        </w:numPr>
        <w:jc w:val="both"/>
        <w:rPr>
          <w:rFonts w:asciiTheme="minorHAnsi" w:hAnsiTheme="minorHAnsi" w:cstheme="minorHAnsi"/>
          <w:b/>
          <w:bCs/>
          <w:sz w:val="28"/>
          <w:szCs w:val="28"/>
        </w:rPr>
      </w:pPr>
      <w:r w:rsidRPr="003D6390">
        <w:rPr>
          <w:rFonts w:asciiTheme="minorHAnsi" w:hAnsiTheme="minorHAnsi" w:cstheme="minorHAnsi"/>
          <w:b/>
          <w:bCs/>
          <w:sz w:val="28"/>
          <w:szCs w:val="28"/>
        </w:rPr>
        <w:t>Looking Ahead</w:t>
      </w:r>
    </w:p>
    <w:p w14:paraId="59C30BDC" w14:textId="77777777" w:rsidR="003D6390" w:rsidRPr="003D6390" w:rsidRDefault="003D6390" w:rsidP="003D6390">
      <w:pPr>
        <w:pStyle w:val="ListParagraph"/>
        <w:ind w:left="360"/>
        <w:jc w:val="both"/>
        <w:rPr>
          <w:rFonts w:asciiTheme="minorHAnsi" w:hAnsiTheme="minorHAnsi" w:cstheme="minorHAnsi"/>
          <w:b/>
          <w:bCs/>
          <w:sz w:val="28"/>
          <w:szCs w:val="28"/>
        </w:rPr>
      </w:pPr>
    </w:p>
    <w:p w14:paraId="67A5A3DF" w14:textId="42399FD7" w:rsidR="00072D9D" w:rsidRPr="00EF0F5E" w:rsidRDefault="00072D9D" w:rsidP="00EF0F5E">
      <w:pPr>
        <w:pStyle w:val="ListParagraph"/>
        <w:numPr>
          <w:ilvl w:val="0"/>
          <w:numId w:val="55"/>
        </w:numPr>
        <w:jc w:val="both"/>
        <w:rPr>
          <w:rFonts w:asciiTheme="minorHAnsi" w:hAnsiTheme="minorHAnsi" w:cstheme="minorHAnsi"/>
          <w:bCs/>
          <w:sz w:val="28"/>
          <w:szCs w:val="28"/>
          <w:lang w:val="en-IE"/>
        </w:rPr>
      </w:pPr>
      <w:r w:rsidRPr="00EF0F5E">
        <w:rPr>
          <w:rFonts w:asciiTheme="minorHAnsi" w:hAnsiTheme="minorHAnsi" w:cstheme="minorHAnsi"/>
          <w:bCs/>
          <w:sz w:val="28"/>
          <w:szCs w:val="28"/>
          <w:lang w:val="en-IE"/>
        </w:rPr>
        <w:t>A timeline of SSE planning and progress is currently being worked on.</w:t>
      </w:r>
    </w:p>
    <w:p w14:paraId="58B67610" w14:textId="3531200D" w:rsidR="00072D9D" w:rsidRPr="00EF0F5E" w:rsidRDefault="00072D9D" w:rsidP="00EF0F5E">
      <w:pPr>
        <w:pStyle w:val="ListParagraph"/>
        <w:numPr>
          <w:ilvl w:val="0"/>
          <w:numId w:val="55"/>
        </w:numPr>
        <w:jc w:val="both"/>
        <w:rPr>
          <w:rFonts w:asciiTheme="minorHAnsi" w:hAnsiTheme="minorHAnsi" w:cstheme="minorHAnsi"/>
          <w:bCs/>
          <w:sz w:val="28"/>
          <w:szCs w:val="28"/>
          <w:lang w:val="en-IE"/>
        </w:rPr>
      </w:pPr>
      <w:r w:rsidRPr="00EF0F5E">
        <w:rPr>
          <w:rFonts w:asciiTheme="minorHAnsi" w:hAnsiTheme="minorHAnsi" w:cstheme="minorHAnsi"/>
          <w:bCs/>
          <w:sz w:val="28"/>
          <w:szCs w:val="28"/>
          <w:lang w:val="en-IE"/>
        </w:rPr>
        <w:t xml:space="preserve">Further analysis of the feedback on the ‘Differentiated Timed Homework’ strategy will be carried out in </w:t>
      </w:r>
      <w:r w:rsidR="00EF0F5E" w:rsidRPr="00EF0F5E">
        <w:rPr>
          <w:rFonts w:asciiTheme="minorHAnsi" w:hAnsiTheme="minorHAnsi" w:cstheme="minorHAnsi"/>
          <w:bCs/>
          <w:sz w:val="28"/>
          <w:szCs w:val="28"/>
          <w:lang w:val="en-IE"/>
        </w:rPr>
        <w:t>August/</w:t>
      </w:r>
      <w:r w:rsidRPr="00EF0F5E">
        <w:rPr>
          <w:rFonts w:asciiTheme="minorHAnsi" w:hAnsiTheme="minorHAnsi" w:cstheme="minorHAnsi"/>
          <w:bCs/>
          <w:sz w:val="28"/>
          <w:szCs w:val="28"/>
          <w:lang w:val="en-IE"/>
        </w:rPr>
        <w:t>September 2024.</w:t>
      </w:r>
      <w:r w:rsidR="00EF0F5E" w:rsidRPr="00EF0F5E">
        <w:rPr>
          <w:rFonts w:asciiTheme="minorHAnsi" w:hAnsiTheme="minorHAnsi" w:cstheme="minorHAnsi"/>
          <w:bCs/>
          <w:sz w:val="28"/>
          <w:szCs w:val="28"/>
          <w:lang w:val="en-IE"/>
        </w:rPr>
        <w:t xml:space="preserve"> </w:t>
      </w:r>
    </w:p>
    <w:p w14:paraId="758350D1" w14:textId="197B3043" w:rsidR="00072D9D" w:rsidRPr="00EF0F5E" w:rsidRDefault="00EF0F5E" w:rsidP="00EF0F5E">
      <w:pPr>
        <w:pStyle w:val="ListParagraph"/>
        <w:numPr>
          <w:ilvl w:val="0"/>
          <w:numId w:val="55"/>
        </w:numPr>
        <w:jc w:val="both"/>
        <w:rPr>
          <w:rFonts w:asciiTheme="minorHAnsi" w:hAnsiTheme="minorHAnsi" w:cstheme="minorHAnsi"/>
          <w:bCs/>
          <w:sz w:val="28"/>
          <w:szCs w:val="28"/>
          <w:lang w:val="en-IE"/>
        </w:rPr>
      </w:pPr>
      <w:r w:rsidRPr="00EF0F5E">
        <w:rPr>
          <w:rFonts w:asciiTheme="minorHAnsi" w:hAnsiTheme="minorHAnsi" w:cstheme="minorHAnsi"/>
          <w:bCs/>
          <w:sz w:val="28"/>
          <w:szCs w:val="28"/>
          <w:lang w:val="en-IE"/>
        </w:rPr>
        <w:t xml:space="preserve">Student participation both within the classroom and at whole-school level to be further developed </w:t>
      </w:r>
      <w:r w:rsidR="00072D9D" w:rsidRPr="00EF0F5E">
        <w:rPr>
          <w:rFonts w:asciiTheme="minorHAnsi" w:hAnsiTheme="minorHAnsi" w:cstheme="minorHAnsi"/>
          <w:bCs/>
          <w:sz w:val="28"/>
          <w:szCs w:val="28"/>
          <w:lang w:val="en-IE"/>
        </w:rPr>
        <w:t>in the year 2024 – 2025.</w:t>
      </w:r>
    </w:p>
    <w:p w14:paraId="13630163" w14:textId="3991DCC7" w:rsidR="00072D9D" w:rsidRPr="00EF0F5E" w:rsidRDefault="00EF0F5E" w:rsidP="00EF0F5E">
      <w:pPr>
        <w:pStyle w:val="ListParagraph"/>
        <w:numPr>
          <w:ilvl w:val="0"/>
          <w:numId w:val="55"/>
        </w:numPr>
        <w:jc w:val="both"/>
        <w:rPr>
          <w:rFonts w:asciiTheme="minorHAnsi" w:hAnsiTheme="minorHAnsi" w:cstheme="minorHAnsi"/>
          <w:b/>
          <w:sz w:val="28"/>
          <w:szCs w:val="28"/>
          <w:lang w:val="en-IE"/>
        </w:rPr>
      </w:pPr>
      <w:r w:rsidRPr="00EF0F5E">
        <w:rPr>
          <w:rFonts w:asciiTheme="minorHAnsi" w:hAnsiTheme="minorHAnsi" w:cstheme="minorHAnsi"/>
          <w:bCs/>
          <w:sz w:val="28"/>
          <w:szCs w:val="28"/>
          <w:lang w:val="en-IE"/>
        </w:rPr>
        <w:t xml:space="preserve">Two sessions of </w:t>
      </w:r>
      <w:r w:rsidR="00072D9D" w:rsidRPr="00EF0F5E">
        <w:rPr>
          <w:rFonts w:asciiTheme="minorHAnsi" w:hAnsiTheme="minorHAnsi" w:cstheme="minorHAnsi"/>
          <w:bCs/>
          <w:sz w:val="28"/>
          <w:szCs w:val="28"/>
          <w:lang w:val="en-IE"/>
        </w:rPr>
        <w:t xml:space="preserve">Online TPL </w:t>
      </w:r>
      <w:r w:rsidRPr="00EF0F5E">
        <w:rPr>
          <w:rFonts w:asciiTheme="minorHAnsi" w:hAnsiTheme="minorHAnsi" w:cstheme="minorHAnsi"/>
          <w:bCs/>
          <w:sz w:val="28"/>
          <w:szCs w:val="28"/>
          <w:lang w:val="en-IE"/>
        </w:rPr>
        <w:t xml:space="preserve">will be provided by Oide </w:t>
      </w:r>
      <w:r w:rsidR="00072D9D" w:rsidRPr="00EF0F5E">
        <w:rPr>
          <w:rFonts w:asciiTheme="minorHAnsi" w:hAnsiTheme="minorHAnsi" w:cstheme="minorHAnsi"/>
          <w:bCs/>
          <w:sz w:val="28"/>
          <w:szCs w:val="28"/>
          <w:lang w:val="en-IE"/>
        </w:rPr>
        <w:t xml:space="preserve">in the areas of digital learning and technology will take place </w:t>
      </w:r>
      <w:r w:rsidRPr="00EF0F5E">
        <w:rPr>
          <w:rFonts w:asciiTheme="minorHAnsi" w:hAnsiTheme="minorHAnsi" w:cstheme="minorHAnsi"/>
          <w:bCs/>
          <w:sz w:val="28"/>
          <w:szCs w:val="28"/>
          <w:lang w:val="en-IE"/>
        </w:rPr>
        <w:t>during the first term.</w:t>
      </w:r>
    </w:p>
    <w:p w14:paraId="34FBF992" w14:textId="5F6BFE97" w:rsidR="00072D9D" w:rsidRPr="00EF0F5E" w:rsidRDefault="00EF0F5E" w:rsidP="00EF0F5E">
      <w:pPr>
        <w:pStyle w:val="ListParagraph"/>
        <w:numPr>
          <w:ilvl w:val="0"/>
          <w:numId w:val="55"/>
        </w:numPr>
        <w:jc w:val="both"/>
        <w:rPr>
          <w:rFonts w:asciiTheme="minorHAnsi" w:hAnsiTheme="minorHAnsi" w:cstheme="minorHAnsi"/>
          <w:bCs/>
          <w:sz w:val="28"/>
          <w:szCs w:val="28"/>
        </w:rPr>
      </w:pPr>
      <w:r w:rsidRPr="00EF0F5E">
        <w:rPr>
          <w:rFonts w:asciiTheme="minorHAnsi" w:hAnsiTheme="minorHAnsi" w:cstheme="minorHAnsi"/>
          <w:bCs/>
          <w:sz w:val="28"/>
          <w:szCs w:val="28"/>
          <w:lang w:val="en-IE"/>
        </w:rPr>
        <w:lastRenderedPageBreak/>
        <w:t>There will be further investment in digital infrastructure.</w:t>
      </w:r>
    </w:p>
    <w:p w14:paraId="03494FE8" w14:textId="3D4E6D0D" w:rsidR="00457CC7" w:rsidRPr="00EF0F5E" w:rsidRDefault="00072D9D" w:rsidP="00EF0F5E">
      <w:pPr>
        <w:pStyle w:val="ListParagraph"/>
        <w:numPr>
          <w:ilvl w:val="0"/>
          <w:numId w:val="55"/>
        </w:numPr>
        <w:jc w:val="both"/>
        <w:rPr>
          <w:rFonts w:asciiTheme="minorHAnsi" w:hAnsiTheme="minorHAnsi" w:cstheme="minorHAnsi"/>
          <w:sz w:val="28"/>
          <w:szCs w:val="28"/>
        </w:rPr>
      </w:pPr>
      <w:r w:rsidRPr="00EF0F5E">
        <w:rPr>
          <w:rFonts w:asciiTheme="minorHAnsi" w:hAnsiTheme="minorHAnsi" w:cstheme="minorHAnsi"/>
          <w:sz w:val="28"/>
          <w:szCs w:val="28"/>
        </w:rPr>
        <w:t xml:space="preserve">Management and staff will continue to engage with the </w:t>
      </w:r>
      <w:r w:rsidRPr="00EF0F5E">
        <w:rPr>
          <w:rFonts w:asciiTheme="minorHAnsi" w:hAnsiTheme="minorHAnsi" w:cstheme="minorHAnsi"/>
          <w:i/>
          <w:iCs/>
          <w:sz w:val="28"/>
          <w:szCs w:val="28"/>
        </w:rPr>
        <w:t xml:space="preserve">ESD to 2023: Implementation Plan 2022 – 2026 </w:t>
      </w:r>
      <w:r w:rsidR="001B0277" w:rsidRPr="00EF0F5E">
        <w:rPr>
          <w:rFonts w:asciiTheme="minorHAnsi" w:hAnsiTheme="minorHAnsi" w:cstheme="minorHAnsi"/>
          <w:sz w:val="28"/>
          <w:szCs w:val="28"/>
        </w:rPr>
        <w:t>and identify possible actions</w:t>
      </w:r>
      <w:r w:rsidR="007F6552" w:rsidRPr="00EF0F5E">
        <w:rPr>
          <w:rFonts w:asciiTheme="minorHAnsi" w:hAnsiTheme="minorHAnsi" w:cstheme="minorHAnsi"/>
          <w:sz w:val="28"/>
          <w:szCs w:val="28"/>
        </w:rPr>
        <w:t>.</w:t>
      </w:r>
    </w:p>
    <w:p w14:paraId="7DD9F6DA" w14:textId="79C672F2" w:rsidR="007F6552" w:rsidRDefault="007F6552" w:rsidP="00EF0F5E">
      <w:pPr>
        <w:pStyle w:val="ListParagraph"/>
        <w:numPr>
          <w:ilvl w:val="0"/>
          <w:numId w:val="55"/>
        </w:numPr>
        <w:jc w:val="both"/>
        <w:rPr>
          <w:rFonts w:asciiTheme="minorHAnsi" w:hAnsiTheme="minorHAnsi" w:cstheme="minorHAnsi"/>
          <w:sz w:val="28"/>
          <w:szCs w:val="28"/>
        </w:rPr>
      </w:pPr>
      <w:r w:rsidRPr="00EF0F5E">
        <w:rPr>
          <w:rFonts w:asciiTheme="minorHAnsi" w:hAnsiTheme="minorHAnsi" w:cstheme="minorHAnsi"/>
          <w:sz w:val="28"/>
          <w:szCs w:val="28"/>
        </w:rPr>
        <w:t>Our Wellbeing strategies will be monitored and adjusted if necessary.</w:t>
      </w:r>
    </w:p>
    <w:p w14:paraId="11C24791" w14:textId="77C9C17D" w:rsidR="00503B48" w:rsidRDefault="00503B48" w:rsidP="00EF0F5E">
      <w:pPr>
        <w:pStyle w:val="ListParagraph"/>
        <w:numPr>
          <w:ilvl w:val="0"/>
          <w:numId w:val="55"/>
        </w:numPr>
        <w:jc w:val="both"/>
        <w:rPr>
          <w:rFonts w:asciiTheme="minorHAnsi" w:hAnsiTheme="minorHAnsi" w:cstheme="minorHAnsi"/>
          <w:sz w:val="28"/>
          <w:szCs w:val="28"/>
        </w:rPr>
      </w:pPr>
      <w:r>
        <w:rPr>
          <w:rFonts w:asciiTheme="minorHAnsi" w:hAnsiTheme="minorHAnsi" w:cstheme="minorHAnsi"/>
          <w:sz w:val="28"/>
          <w:szCs w:val="28"/>
        </w:rPr>
        <w:t>The school Code of Behaviour will be reviewed.</w:t>
      </w:r>
    </w:p>
    <w:p w14:paraId="32464412" w14:textId="327619D5" w:rsidR="00503B48" w:rsidRPr="00EF0F5E" w:rsidRDefault="00503B48" w:rsidP="00EF0F5E">
      <w:pPr>
        <w:pStyle w:val="ListParagraph"/>
        <w:numPr>
          <w:ilvl w:val="0"/>
          <w:numId w:val="55"/>
        </w:numPr>
        <w:jc w:val="both"/>
        <w:rPr>
          <w:rFonts w:asciiTheme="minorHAnsi" w:hAnsiTheme="minorHAnsi" w:cstheme="minorHAnsi"/>
          <w:sz w:val="28"/>
          <w:szCs w:val="28"/>
        </w:rPr>
      </w:pPr>
      <w:r>
        <w:rPr>
          <w:rFonts w:asciiTheme="minorHAnsi" w:hAnsiTheme="minorHAnsi" w:cstheme="minorHAnsi"/>
          <w:sz w:val="28"/>
          <w:szCs w:val="28"/>
        </w:rPr>
        <w:t xml:space="preserve">The Acceptable Usage policy will be reviewed. </w:t>
      </w:r>
    </w:p>
    <w:bookmarkEnd w:id="4"/>
    <w:p w14:paraId="2E8B303A" w14:textId="77777777" w:rsidR="00457CC7" w:rsidRPr="00F46EFA" w:rsidRDefault="00457CC7" w:rsidP="00457CC7">
      <w:pPr>
        <w:jc w:val="both"/>
        <w:rPr>
          <w:rFonts w:asciiTheme="minorHAnsi" w:hAnsiTheme="minorHAnsi" w:cstheme="minorHAnsi"/>
          <w:sz w:val="28"/>
          <w:szCs w:val="28"/>
        </w:rPr>
      </w:pPr>
    </w:p>
    <w:sectPr w:rsidR="00457CC7" w:rsidRPr="00F46EFA" w:rsidSect="004C3D5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D688C" w14:textId="77777777" w:rsidR="000F5376" w:rsidRDefault="000F5376">
      <w:r>
        <w:separator/>
      </w:r>
    </w:p>
  </w:endnote>
  <w:endnote w:type="continuationSeparator" w:id="0">
    <w:p w14:paraId="3197BF84" w14:textId="77777777" w:rsidR="000F5376" w:rsidRDefault="000F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D24FD" w14:textId="77777777" w:rsidR="00340C58" w:rsidRDefault="003949D4" w:rsidP="00165C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C0D726" w14:textId="77777777" w:rsidR="00340C58" w:rsidRDefault="00340C58" w:rsidP="004614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36380" w14:textId="77777777" w:rsidR="00340C58" w:rsidRDefault="003949D4" w:rsidP="00165C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74C4">
      <w:rPr>
        <w:rStyle w:val="PageNumber"/>
        <w:noProof/>
      </w:rPr>
      <w:t>1</w:t>
    </w:r>
    <w:r>
      <w:rPr>
        <w:rStyle w:val="PageNumber"/>
      </w:rPr>
      <w:fldChar w:fldCharType="end"/>
    </w:r>
  </w:p>
  <w:p w14:paraId="675CF0BA" w14:textId="77777777" w:rsidR="00340C58" w:rsidRDefault="00340C58" w:rsidP="0046142E">
    <w:pPr>
      <w:pStyle w:val="Footer"/>
      <w:ind w:right="360"/>
    </w:pPr>
  </w:p>
  <w:p w14:paraId="738BF77E" w14:textId="77777777" w:rsidR="00340C58" w:rsidRDefault="00340C58" w:rsidP="0046142E">
    <w:pPr>
      <w:pStyle w:val="Footer"/>
      <w:ind w:right="360"/>
    </w:pPr>
  </w:p>
  <w:p w14:paraId="5BA29A80" w14:textId="77777777" w:rsidR="00340C58" w:rsidRDefault="00340C58" w:rsidP="0046142E">
    <w:pPr>
      <w:pStyle w:val="Footer"/>
      <w:ind w:right="360"/>
    </w:pPr>
  </w:p>
  <w:p w14:paraId="080E18EA" w14:textId="77777777" w:rsidR="00340C58" w:rsidRDefault="00340C58" w:rsidP="0046142E">
    <w:pPr>
      <w:pStyle w:val="Footer"/>
      <w:ind w:right="360"/>
    </w:pPr>
  </w:p>
  <w:p w14:paraId="1FDE7884" w14:textId="77777777" w:rsidR="00340C58" w:rsidRDefault="00340C58" w:rsidP="0046142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13D60" w14:textId="77777777" w:rsidR="00751AE0" w:rsidRDefault="00751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CF5F8" w14:textId="77777777" w:rsidR="000F5376" w:rsidRDefault="000F5376">
      <w:r>
        <w:separator/>
      </w:r>
    </w:p>
  </w:footnote>
  <w:footnote w:type="continuationSeparator" w:id="0">
    <w:p w14:paraId="10CB01B2" w14:textId="77777777" w:rsidR="000F5376" w:rsidRDefault="000F5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613BC" w14:textId="77777777" w:rsidR="00751AE0" w:rsidRDefault="00751A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6DC9A" w14:textId="77777777" w:rsidR="00751AE0" w:rsidRDefault="00751A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BEA08" w14:textId="77777777" w:rsidR="00751AE0" w:rsidRDefault="00751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6C61"/>
    <w:multiLevelType w:val="hybridMultilevel"/>
    <w:tmpl w:val="1D304584"/>
    <w:lvl w:ilvl="0" w:tplc="1809000D">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1677066"/>
    <w:multiLevelType w:val="hybridMultilevel"/>
    <w:tmpl w:val="76E0F9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275339"/>
    <w:multiLevelType w:val="hybridMultilevel"/>
    <w:tmpl w:val="CC4060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99636D"/>
    <w:multiLevelType w:val="hybridMultilevel"/>
    <w:tmpl w:val="0CD4A5C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5C25BD"/>
    <w:multiLevelType w:val="hybridMultilevel"/>
    <w:tmpl w:val="E3BC3A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767D31"/>
    <w:multiLevelType w:val="hybridMultilevel"/>
    <w:tmpl w:val="13F05E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556F0B"/>
    <w:multiLevelType w:val="hybridMultilevel"/>
    <w:tmpl w:val="2C8C73E0"/>
    <w:lvl w:ilvl="0" w:tplc="D708F316">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60609BE"/>
    <w:multiLevelType w:val="hybridMultilevel"/>
    <w:tmpl w:val="45A88C1A"/>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DC0E53"/>
    <w:multiLevelType w:val="hybridMultilevel"/>
    <w:tmpl w:val="89202A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0034BB"/>
    <w:multiLevelType w:val="hybridMultilevel"/>
    <w:tmpl w:val="E0B04190"/>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150D75"/>
    <w:multiLevelType w:val="hybridMultilevel"/>
    <w:tmpl w:val="C50CEDD2"/>
    <w:lvl w:ilvl="0" w:tplc="57F02822">
      <w:start w:val="1"/>
      <w:numFmt w:val="bullet"/>
      <w:lvlText w:val="•"/>
      <w:lvlJc w:val="left"/>
      <w:pPr>
        <w:tabs>
          <w:tab w:val="num" w:pos="720"/>
        </w:tabs>
        <w:ind w:left="720" w:hanging="360"/>
      </w:pPr>
      <w:rPr>
        <w:rFonts w:ascii="Arial" w:hAnsi="Arial" w:hint="default"/>
      </w:rPr>
    </w:lvl>
    <w:lvl w:ilvl="1" w:tplc="FA3A4312" w:tentative="1">
      <w:start w:val="1"/>
      <w:numFmt w:val="bullet"/>
      <w:lvlText w:val="•"/>
      <w:lvlJc w:val="left"/>
      <w:pPr>
        <w:tabs>
          <w:tab w:val="num" w:pos="1440"/>
        </w:tabs>
        <w:ind w:left="1440" w:hanging="360"/>
      </w:pPr>
      <w:rPr>
        <w:rFonts w:ascii="Arial" w:hAnsi="Arial" w:hint="default"/>
      </w:rPr>
    </w:lvl>
    <w:lvl w:ilvl="2" w:tplc="56E628C4" w:tentative="1">
      <w:start w:val="1"/>
      <w:numFmt w:val="bullet"/>
      <w:lvlText w:val="•"/>
      <w:lvlJc w:val="left"/>
      <w:pPr>
        <w:tabs>
          <w:tab w:val="num" w:pos="2160"/>
        </w:tabs>
        <w:ind w:left="2160" w:hanging="360"/>
      </w:pPr>
      <w:rPr>
        <w:rFonts w:ascii="Arial" w:hAnsi="Arial" w:hint="default"/>
      </w:rPr>
    </w:lvl>
    <w:lvl w:ilvl="3" w:tplc="5302F9F0" w:tentative="1">
      <w:start w:val="1"/>
      <w:numFmt w:val="bullet"/>
      <w:lvlText w:val="•"/>
      <w:lvlJc w:val="left"/>
      <w:pPr>
        <w:tabs>
          <w:tab w:val="num" w:pos="2880"/>
        </w:tabs>
        <w:ind w:left="2880" w:hanging="360"/>
      </w:pPr>
      <w:rPr>
        <w:rFonts w:ascii="Arial" w:hAnsi="Arial" w:hint="default"/>
      </w:rPr>
    </w:lvl>
    <w:lvl w:ilvl="4" w:tplc="2DD466C0" w:tentative="1">
      <w:start w:val="1"/>
      <w:numFmt w:val="bullet"/>
      <w:lvlText w:val="•"/>
      <w:lvlJc w:val="left"/>
      <w:pPr>
        <w:tabs>
          <w:tab w:val="num" w:pos="3600"/>
        </w:tabs>
        <w:ind w:left="3600" w:hanging="360"/>
      </w:pPr>
      <w:rPr>
        <w:rFonts w:ascii="Arial" w:hAnsi="Arial" w:hint="default"/>
      </w:rPr>
    </w:lvl>
    <w:lvl w:ilvl="5" w:tplc="2BBA0936" w:tentative="1">
      <w:start w:val="1"/>
      <w:numFmt w:val="bullet"/>
      <w:lvlText w:val="•"/>
      <w:lvlJc w:val="left"/>
      <w:pPr>
        <w:tabs>
          <w:tab w:val="num" w:pos="4320"/>
        </w:tabs>
        <w:ind w:left="4320" w:hanging="360"/>
      </w:pPr>
      <w:rPr>
        <w:rFonts w:ascii="Arial" w:hAnsi="Arial" w:hint="default"/>
      </w:rPr>
    </w:lvl>
    <w:lvl w:ilvl="6" w:tplc="9FCA7DA8" w:tentative="1">
      <w:start w:val="1"/>
      <w:numFmt w:val="bullet"/>
      <w:lvlText w:val="•"/>
      <w:lvlJc w:val="left"/>
      <w:pPr>
        <w:tabs>
          <w:tab w:val="num" w:pos="5040"/>
        </w:tabs>
        <w:ind w:left="5040" w:hanging="360"/>
      </w:pPr>
      <w:rPr>
        <w:rFonts w:ascii="Arial" w:hAnsi="Arial" w:hint="default"/>
      </w:rPr>
    </w:lvl>
    <w:lvl w:ilvl="7" w:tplc="03E0EEA4" w:tentative="1">
      <w:start w:val="1"/>
      <w:numFmt w:val="bullet"/>
      <w:lvlText w:val="•"/>
      <w:lvlJc w:val="left"/>
      <w:pPr>
        <w:tabs>
          <w:tab w:val="num" w:pos="5760"/>
        </w:tabs>
        <w:ind w:left="5760" w:hanging="360"/>
      </w:pPr>
      <w:rPr>
        <w:rFonts w:ascii="Arial" w:hAnsi="Arial" w:hint="default"/>
      </w:rPr>
    </w:lvl>
    <w:lvl w:ilvl="8" w:tplc="97B6CDF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707060"/>
    <w:multiLevelType w:val="hybridMultilevel"/>
    <w:tmpl w:val="C0868C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41D305B"/>
    <w:multiLevelType w:val="hybridMultilevel"/>
    <w:tmpl w:val="ACD4C0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44C315B"/>
    <w:multiLevelType w:val="hybridMultilevel"/>
    <w:tmpl w:val="511E4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46A3F7F"/>
    <w:multiLevelType w:val="hybridMultilevel"/>
    <w:tmpl w:val="6D9EDA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61E12AE"/>
    <w:multiLevelType w:val="hybridMultilevel"/>
    <w:tmpl w:val="7FB0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8046730"/>
    <w:multiLevelType w:val="hybridMultilevel"/>
    <w:tmpl w:val="BB6CD62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29154270"/>
    <w:multiLevelType w:val="hybridMultilevel"/>
    <w:tmpl w:val="0C3484D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9C103CC"/>
    <w:multiLevelType w:val="hybridMultilevel"/>
    <w:tmpl w:val="B25C2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ED00D7A"/>
    <w:multiLevelType w:val="hybridMultilevel"/>
    <w:tmpl w:val="8614136A"/>
    <w:lvl w:ilvl="0" w:tplc="44FCEB7A">
      <w:start w:val="1"/>
      <w:numFmt w:val="lowerLetter"/>
      <w:lvlText w:val="%1)"/>
      <w:lvlJc w:val="left"/>
      <w:pPr>
        <w:tabs>
          <w:tab w:val="num" w:pos="720"/>
        </w:tabs>
        <w:ind w:left="720" w:hanging="360"/>
      </w:pPr>
    </w:lvl>
    <w:lvl w:ilvl="1" w:tplc="3462F06A" w:tentative="1">
      <w:start w:val="1"/>
      <w:numFmt w:val="lowerLetter"/>
      <w:lvlText w:val="%2)"/>
      <w:lvlJc w:val="left"/>
      <w:pPr>
        <w:tabs>
          <w:tab w:val="num" w:pos="1440"/>
        </w:tabs>
        <w:ind w:left="1440" w:hanging="360"/>
      </w:pPr>
    </w:lvl>
    <w:lvl w:ilvl="2" w:tplc="A3C67952" w:tentative="1">
      <w:start w:val="1"/>
      <w:numFmt w:val="lowerLetter"/>
      <w:lvlText w:val="%3)"/>
      <w:lvlJc w:val="left"/>
      <w:pPr>
        <w:tabs>
          <w:tab w:val="num" w:pos="2160"/>
        </w:tabs>
        <w:ind w:left="2160" w:hanging="360"/>
      </w:pPr>
    </w:lvl>
    <w:lvl w:ilvl="3" w:tplc="E2D001BE" w:tentative="1">
      <w:start w:val="1"/>
      <w:numFmt w:val="lowerLetter"/>
      <w:lvlText w:val="%4)"/>
      <w:lvlJc w:val="left"/>
      <w:pPr>
        <w:tabs>
          <w:tab w:val="num" w:pos="2880"/>
        </w:tabs>
        <w:ind w:left="2880" w:hanging="360"/>
      </w:pPr>
    </w:lvl>
    <w:lvl w:ilvl="4" w:tplc="565A2390" w:tentative="1">
      <w:start w:val="1"/>
      <w:numFmt w:val="lowerLetter"/>
      <w:lvlText w:val="%5)"/>
      <w:lvlJc w:val="left"/>
      <w:pPr>
        <w:tabs>
          <w:tab w:val="num" w:pos="3600"/>
        </w:tabs>
        <w:ind w:left="3600" w:hanging="360"/>
      </w:pPr>
    </w:lvl>
    <w:lvl w:ilvl="5" w:tplc="AAC86A52" w:tentative="1">
      <w:start w:val="1"/>
      <w:numFmt w:val="lowerLetter"/>
      <w:lvlText w:val="%6)"/>
      <w:lvlJc w:val="left"/>
      <w:pPr>
        <w:tabs>
          <w:tab w:val="num" w:pos="4320"/>
        </w:tabs>
        <w:ind w:left="4320" w:hanging="360"/>
      </w:pPr>
    </w:lvl>
    <w:lvl w:ilvl="6" w:tplc="2BBE6AA2" w:tentative="1">
      <w:start w:val="1"/>
      <w:numFmt w:val="lowerLetter"/>
      <w:lvlText w:val="%7)"/>
      <w:lvlJc w:val="left"/>
      <w:pPr>
        <w:tabs>
          <w:tab w:val="num" w:pos="5040"/>
        </w:tabs>
        <w:ind w:left="5040" w:hanging="360"/>
      </w:pPr>
    </w:lvl>
    <w:lvl w:ilvl="7" w:tplc="20AE0BA0" w:tentative="1">
      <w:start w:val="1"/>
      <w:numFmt w:val="lowerLetter"/>
      <w:lvlText w:val="%8)"/>
      <w:lvlJc w:val="left"/>
      <w:pPr>
        <w:tabs>
          <w:tab w:val="num" w:pos="5760"/>
        </w:tabs>
        <w:ind w:left="5760" w:hanging="360"/>
      </w:pPr>
    </w:lvl>
    <w:lvl w:ilvl="8" w:tplc="3674534E" w:tentative="1">
      <w:start w:val="1"/>
      <w:numFmt w:val="lowerLetter"/>
      <w:lvlText w:val="%9)"/>
      <w:lvlJc w:val="left"/>
      <w:pPr>
        <w:tabs>
          <w:tab w:val="num" w:pos="6480"/>
        </w:tabs>
        <w:ind w:left="6480" w:hanging="360"/>
      </w:pPr>
    </w:lvl>
  </w:abstractNum>
  <w:abstractNum w:abstractNumId="20" w15:restartNumberingAfterBreak="0">
    <w:nsid w:val="31D57221"/>
    <w:multiLevelType w:val="hybridMultilevel"/>
    <w:tmpl w:val="F1DAEC8C"/>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29D7074"/>
    <w:multiLevelType w:val="hybridMultilevel"/>
    <w:tmpl w:val="E21C0240"/>
    <w:lvl w:ilvl="0" w:tplc="9BE07FBC">
      <w:start w:val="1"/>
      <w:numFmt w:val="decimal"/>
      <w:lvlText w:val="%1."/>
      <w:lvlJc w:val="left"/>
      <w:pPr>
        <w:tabs>
          <w:tab w:val="num" w:pos="720"/>
        </w:tabs>
        <w:ind w:left="720" w:hanging="360"/>
      </w:pPr>
    </w:lvl>
    <w:lvl w:ilvl="1" w:tplc="E9888504">
      <w:start w:val="1"/>
      <w:numFmt w:val="decimal"/>
      <w:lvlText w:val="%2."/>
      <w:lvlJc w:val="left"/>
      <w:pPr>
        <w:tabs>
          <w:tab w:val="num" w:pos="1440"/>
        </w:tabs>
        <w:ind w:left="1440" w:hanging="360"/>
      </w:pPr>
    </w:lvl>
    <w:lvl w:ilvl="2" w:tplc="5BFC6D6C" w:tentative="1">
      <w:start w:val="1"/>
      <w:numFmt w:val="decimal"/>
      <w:lvlText w:val="%3."/>
      <w:lvlJc w:val="left"/>
      <w:pPr>
        <w:tabs>
          <w:tab w:val="num" w:pos="2160"/>
        </w:tabs>
        <w:ind w:left="2160" w:hanging="360"/>
      </w:pPr>
    </w:lvl>
    <w:lvl w:ilvl="3" w:tplc="5A5AB5AC" w:tentative="1">
      <w:start w:val="1"/>
      <w:numFmt w:val="decimal"/>
      <w:lvlText w:val="%4."/>
      <w:lvlJc w:val="left"/>
      <w:pPr>
        <w:tabs>
          <w:tab w:val="num" w:pos="2880"/>
        </w:tabs>
        <w:ind w:left="2880" w:hanging="360"/>
      </w:pPr>
    </w:lvl>
    <w:lvl w:ilvl="4" w:tplc="1F101BA2" w:tentative="1">
      <w:start w:val="1"/>
      <w:numFmt w:val="decimal"/>
      <w:lvlText w:val="%5."/>
      <w:lvlJc w:val="left"/>
      <w:pPr>
        <w:tabs>
          <w:tab w:val="num" w:pos="3600"/>
        </w:tabs>
        <w:ind w:left="3600" w:hanging="360"/>
      </w:pPr>
    </w:lvl>
    <w:lvl w:ilvl="5" w:tplc="98EC1DFA" w:tentative="1">
      <w:start w:val="1"/>
      <w:numFmt w:val="decimal"/>
      <w:lvlText w:val="%6."/>
      <w:lvlJc w:val="left"/>
      <w:pPr>
        <w:tabs>
          <w:tab w:val="num" w:pos="4320"/>
        </w:tabs>
        <w:ind w:left="4320" w:hanging="360"/>
      </w:pPr>
    </w:lvl>
    <w:lvl w:ilvl="6" w:tplc="83560728" w:tentative="1">
      <w:start w:val="1"/>
      <w:numFmt w:val="decimal"/>
      <w:lvlText w:val="%7."/>
      <w:lvlJc w:val="left"/>
      <w:pPr>
        <w:tabs>
          <w:tab w:val="num" w:pos="5040"/>
        </w:tabs>
        <w:ind w:left="5040" w:hanging="360"/>
      </w:pPr>
    </w:lvl>
    <w:lvl w:ilvl="7" w:tplc="D4869C1A" w:tentative="1">
      <w:start w:val="1"/>
      <w:numFmt w:val="decimal"/>
      <w:lvlText w:val="%8."/>
      <w:lvlJc w:val="left"/>
      <w:pPr>
        <w:tabs>
          <w:tab w:val="num" w:pos="5760"/>
        </w:tabs>
        <w:ind w:left="5760" w:hanging="360"/>
      </w:pPr>
    </w:lvl>
    <w:lvl w:ilvl="8" w:tplc="05D65EBA" w:tentative="1">
      <w:start w:val="1"/>
      <w:numFmt w:val="decimal"/>
      <w:lvlText w:val="%9."/>
      <w:lvlJc w:val="left"/>
      <w:pPr>
        <w:tabs>
          <w:tab w:val="num" w:pos="6480"/>
        </w:tabs>
        <w:ind w:left="6480" w:hanging="360"/>
      </w:pPr>
    </w:lvl>
  </w:abstractNum>
  <w:abstractNum w:abstractNumId="22" w15:restartNumberingAfterBreak="0">
    <w:nsid w:val="35D916BC"/>
    <w:multiLevelType w:val="hybridMultilevel"/>
    <w:tmpl w:val="D826A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4F7071"/>
    <w:multiLevelType w:val="hybridMultilevel"/>
    <w:tmpl w:val="1C4AC54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87E0301"/>
    <w:multiLevelType w:val="hybridMultilevel"/>
    <w:tmpl w:val="C42AFF18"/>
    <w:lvl w:ilvl="0" w:tplc="D10065AC">
      <w:start w:val="1"/>
      <w:numFmt w:val="bullet"/>
      <w:lvlText w:val="•"/>
      <w:lvlJc w:val="left"/>
      <w:pPr>
        <w:tabs>
          <w:tab w:val="num" w:pos="720"/>
        </w:tabs>
        <w:ind w:left="720" w:hanging="360"/>
      </w:pPr>
      <w:rPr>
        <w:rFonts w:ascii="Arial" w:hAnsi="Arial" w:hint="default"/>
      </w:rPr>
    </w:lvl>
    <w:lvl w:ilvl="1" w:tplc="EC143E28" w:tentative="1">
      <w:start w:val="1"/>
      <w:numFmt w:val="bullet"/>
      <w:lvlText w:val="•"/>
      <w:lvlJc w:val="left"/>
      <w:pPr>
        <w:tabs>
          <w:tab w:val="num" w:pos="1440"/>
        </w:tabs>
        <w:ind w:left="1440" w:hanging="360"/>
      </w:pPr>
      <w:rPr>
        <w:rFonts w:ascii="Arial" w:hAnsi="Arial" w:hint="default"/>
      </w:rPr>
    </w:lvl>
    <w:lvl w:ilvl="2" w:tplc="CFA44FBA" w:tentative="1">
      <w:start w:val="1"/>
      <w:numFmt w:val="bullet"/>
      <w:lvlText w:val="•"/>
      <w:lvlJc w:val="left"/>
      <w:pPr>
        <w:tabs>
          <w:tab w:val="num" w:pos="2160"/>
        </w:tabs>
        <w:ind w:left="2160" w:hanging="360"/>
      </w:pPr>
      <w:rPr>
        <w:rFonts w:ascii="Arial" w:hAnsi="Arial" w:hint="default"/>
      </w:rPr>
    </w:lvl>
    <w:lvl w:ilvl="3" w:tplc="0586584A" w:tentative="1">
      <w:start w:val="1"/>
      <w:numFmt w:val="bullet"/>
      <w:lvlText w:val="•"/>
      <w:lvlJc w:val="left"/>
      <w:pPr>
        <w:tabs>
          <w:tab w:val="num" w:pos="2880"/>
        </w:tabs>
        <w:ind w:left="2880" w:hanging="360"/>
      </w:pPr>
      <w:rPr>
        <w:rFonts w:ascii="Arial" w:hAnsi="Arial" w:hint="default"/>
      </w:rPr>
    </w:lvl>
    <w:lvl w:ilvl="4" w:tplc="695C5176" w:tentative="1">
      <w:start w:val="1"/>
      <w:numFmt w:val="bullet"/>
      <w:lvlText w:val="•"/>
      <w:lvlJc w:val="left"/>
      <w:pPr>
        <w:tabs>
          <w:tab w:val="num" w:pos="3600"/>
        </w:tabs>
        <w:ind w:left="3600" w:hanging="360"/>
      </w:pPr>
      <w:rPr>
        <w:rFonts w:ascii="Arial" w:hAnsi="Arial" w:hint="default"/>
      </w:rPr>
    </w:lvl>
    <w:lvl w:ilvl="5" w:tplc="AE9AFB16" w:tentative="1">
      <w:start w:val="1"/>
      <w:numFmt w:val="bullet"/>
      <w:lvlText w:val="•"/>
      <w:lvlJc w:val="left"/>
      <w:pPr>
        <w:tabs>
          <w:tab w:val="num" w:pos="4320"/>
        </w:tabs>
        <w:ind w:left="4320" w:hanging="360"/>
      </w:pPr>
      <w:rPr>
        <w:rFonts w:ascii="Arial" w:hAnsi="Arial" w:hint="default"/>
      </w:rPr>
    </w:lvl>
    <w:lvl w:ilvl="6" w:tplc="182A53C0" w:tentative="1">
      <w:start w:val="1"/>
      <w:numFmt w:val="bullet"/>
      <w:lvlText w:val="•"/>
      <w:lvlJc w:val="left"/>
      <w:pPr>
        <w:tabs>
          <w:tab w:val="num" w:pos="5040"/>
        </w:tabs>
        <w:ind w:left="5040" w:hanging="360"/>
      </w:pPr>
      <w:rPr>
        <w:rFonts w:ascii="Arial" w:hAnsi="Arial" w:hint="default"/>
      </w:rPr>
    </w:lvl>
    <w:lvl w:ilvl="7" w:tplc="3CC603C2" w:tentative="1">
      <w:start w:val="1"/>
      <w:numFmt w:val="bullet"/>
      <w:lvlText w:val="•"/>
      <w:lvlJc w:val="left"/>
      <w:pPr>
        <w:tabs>
          <w:tab w:val="num" w:pos="5760"/>
        </w:tabs>
        <w:ind w:left="5760" w:hanging="360"/>
      </w:pPr>
      <w:rPr>
        <w:rFonts w:ascii="Arial" w:hAnsi="Arial" w:hint="default"/>
      </w:rPr>
    </w:lvl>
    <w:lvl w:ilvl="8" w:tplc="A8FC440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9290C0F"/>
    <w:multiLevelType w:val="hybridMultilevel"/>
    <w:tmpl w:val="AA82DDF2"/>
    <w:lvl w:ilvl="0" w:tplc="1809000D">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15:restartNumberingAfterBreak="0">
    <w:nsid w:val="3A3A72A6"/>
    <w:multiLevelType w:val="hybridMultilevel"/>
    <w:tmpl w:val="541E62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018187E"/>
    <w:multiLevelType w:val="hybridMultilevel"/>
    <w:tmpl w:val="91004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77A53AE"/>
    <w:multiLevelType w:val="hybridMultilevel"/>
    <w:tmpl w:val="F988879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8966667"/>
    <w:multiLevelType w:val="hybridMultilevel"/>
    <w:tmpl w:val="032CF6C4"/>
    <w:lvl w:ilvl="0" w:tplc="3936441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AFC739B"/>
    <w:multiLevelType w:val="hybridMultilevel"/>
    <w:tmpl w:val="9D08D6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B251412"/>
    <w:multiLevelType w:val="hybridMultilevel"/>
    <w:tmpl w:val="52726E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CED5AF5"/>
    <w:multiLevelType w:val="hybridMultilevel"/>
    <w:tmpl w:val="57CEE2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186407D"/>
    <w:multiLevelType w:val="hybridMultilevel"/>
    <w:tmpl w:val="71867C12"/>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26D6AED"/>
    <w:multiLevelType w:val="hybridMultilevel"/>
    <w:tmpl w:val="C29C4C3E"/>
    <w:lvl w:ilvl="0" w:tplc="7EAE793A">
      <w:start w:val="1"/>
      <w:numFmt w:val="bullet"/>
      <w:lvlText w:val="•"/>
      <w:lvlJc w:val="left"/>
      <w:pPr>
        <w:tabs>
          <w:tab w:val="num" w:pos="720"/>
        </w:tabs>
        <w:ind w:left="720" w:hanging="360"/>
      </w:pPr>
      <w:rPr>
        <w:rFonts w:ascii="Arial" w:hAnsi="Arial" w:hint="default"/>
      </w:rPr>
    </w:lvl>
    <w:lvl w:ilvl="1" w:tplc="337A1EC4" w:tentative="1">
      <w:start w:val="1"/>
      <w:numFmt w:val="bullet"/>
      <w:lvlText w:val="•"/>
      <w:lvlJc w:val="left"/>
      <w:pPr>
        <w:tabs>
          <w:tab w:val="num" w:pos="1440"/>
        </w:tabs>
        <w:ind w:left="1440" w:hanging="360"/>
      </w:pPr>
      <w:rPr>
        <w:rFonts w:ascii="Arial" w:hAnsi="Arial" w:hint="default"/>
      </w:rPr>
    </w:lvl>
    <w:lvl w:ilvl="2" w:tplc="AEB4B82C" w:tentative="1">
      <w:start w:val="1"/>
      <w:numFmt w:val="bullet"/>
      <w:lvlText w:val="•"/>
      <w:lvlJc w:val="left"/>
      <w:pPr>
        <w:tabs>
          <w:tab w:val="num" w:pos="2160"/>
        </w:tabs>
        <w:ind w:left="2160" w:hanging="360"/>
      </w:pPr>
      <w:rPr>
        <w:rFonts w:ascii="Arial" w:hAnsi="Arial" w:hint="default"/>
      </w:rPr>
    </w:lvl>
    <w:lvl w:ilvl="3" w:tplc="E3D04CF2" w:tentative="1">
      <w:start w:val="1"/>
      <w:numFmt w:val="bullet"/>
      <w:lvlText w:val="•"/>
      <w:lvlJc w:val="left"/>
      <w:pPr>
        <w:tabs>
          <w:tab w:val="num" w:pos="2880"/>
        </w:tabs>
        <w:ind w:left="2880" w:hanging="360"/>
      </w:pPr>
      <w:rPr>
        <w:rFonts w:ascii="Arial" w:hAnsi="Arial" w:hint="default"/>
      </w:rPr>
    </w:lvl>
    <w:lvl w:ilvl="4" w:tplc="654233E4" w:tentative="1">
      <w:start w:val="1"/>
      <w:numFmt w:val="bullet"/>
      <w:lvlText w:val="•"/>
      <w:lvlJc w:val="left"/>
      <w:pPr>
        <w:tabs>
          <w:tab w:val="num" w:pos="3600"/>
        </w:tabs>
        <w:ind w:left="3600" w:hanging="360"/>
      </w:pPr>
      <w:rPr>
        <w:rFonts w:ascii="Arial" w:hAnsi="Arial" w:hint="default"/>
      </w:rPr>
    </w:lvl>
    <w:lvl w:ilvl="5" w:tplc="F9EA3928" w:tentative="1">
      <w:start w:val="1"/>
      <w:numFmt w:val="bullet"/>
      <w:lvlText w:val="•"/>
      <w:lvlJc w:val="left"/>
      <w:pPr>
        <w:tabs>
          <w:tab w:val="num" w:pos="4320"/>
        </w:tabs>
        <w:ind w:left="4320" w:hanging="360"/>
      </w:pPr>
      <w:rPr>
        <w:rFonts w:ascii="Arial" w:hAnsi="Arial" w:hint="default"/>
      </w:rPr>
    </w:lvl>
    <w:lvl w:ilvl="6" w:tplc="3AD8D6EE" w:tentative="1">
      <w:start w:val="1"/>
      <w:numFmt w:val="bullet"/>
      <w:lvlText w:val="•"/>
      <w:lvlJc w:val="left"/>
      <w:pPr>
        <w:tabs>
          <w:tab w:val="num" w:pos="5040"/>
        </w:tabs>
        <w:ind w:left="5040" w:hanging="360"/>
      </w:pPr>
      <w:rPr>
        <w:rFonts w:ascii="Arial" w:hAnsi="Arial" w:hint="default"/>
      </w:rPr>
    </w:lvl>
    <w:lvl w:ilvl="7" w:tplc="28EE78FE" w:tentative="1">
      <w:start w:val="1"/>
      <w:numFmt w:val="bullet"/>
      <w:lvlText w:val="•"/>
      <w:lvlJc w:val="left"/>
      <w:pPr>
        <w:tabs>
          <w:tab w:val="num" w:pos="5760"/>
        </w:tabs>
        <w:ind w:left="5760" w:hanging="360"/>
      </w:pPr>
      <w:rPr>
        <w:rFonts w:ascii="Arial" w:hAnsi="Arial" w:hint="default"/>
      </w:rPr>
    </w:lvl>
    <w:lvl w:ilvl="8" w:tplc="22B01AD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4545151"/>
    <w:multiLevelType w:val="hybridMultilevel"/>
    <w:tmpl w:val="A6D8236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CFF73DD"/>
    <w:multiLevelType w:val="hybridMultilevel"/>
    <w:tmpl w:val="8252F2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D5D759D"/>
    <w:multiLevelType w:val="hybridMultilevel"/>
    <w:tmpl w:val="CC323356"/>
    <w:lvl w:ilvl="0" w:tplc="C1B2740E">
      <w:start w:val="1"/>
      <w:numFmt w:val="bullet"/>
      <w:lvlText w:val="•"/>
      <w:lvlJc w:val="left"/>
      <w:pPr>
        <w:tabs>
          <w:tab w:val="num" w:pos="720"/>
        </w:tabs>
        <w:ind w:left="720" w:hanging="360"/>
      </w:pPr>
      <w:rPr>
        <w:rFonts w:ascii="Arial" w:hAnsi="Arial" w:hint="default"/>
      </w:rPr>
    </w:lvl>
    <w:lvl w:ilvl="1" w:tplc="DA94105C">
      <w:numFmt w:val="bullet"/>
      <w:lvlText w:val=""/>
      <w:lvlJc w:val="left"/>
      <w:pPr>
        <w:tabs>
          <w:tab w:val="num" w:pos="1440"/>
        </w:tabs>
        <w:ind w:left="1440" w:hanging="360"/>
      </w:pPr>
      <w:rPr>
        <w:rFonts w:ascii="Wingdings" w:hAnsi="Wingdings" w:hint="default"/>
      </w:rPr>
    </w:lvl>
    <w:lvl w:ilvl="2" w:tplc="EEFE3156" w:tentative="1">
      <w:start w:val="1"/>
      <w:numFmt w:val="bullet"/>
      <w:lvlText w:val="•"/>
      <w:lvlJc w:val="left"/>
      <w:pPr>
        <w:tabs>
          <w:tab w:val="num" w:pos="2160"/>
        </w:tabs>
        <w:ind w:left="2160" w:hanging="360"/>
      </w:pPr>
      <w:rPr>
        <w:rFonts w:ascii="Arial" w:hAnsi="Arial" w:hint="default"/>
      </w:rPr>
    </w:lvl>
    <w:lvl w:ilvl="3" w:tplc="19F29E7C" w:tentative="1">
      <w:start w:val="1"/>
      <w:numFmt w:val="bullet"/>
      <w:lvlText w:val="•"/>
      <w:lvlJc w:val="left"/>
      <w:pPr>
        <w:tabs>
          <w:tab w:val="num" w:pos="2880"/>
        </w:tabs>
        <w:ind w:left="2880" w:hanging="360"/>
      </w:pPr>
      <w:rPr>
        <w:rFonts w:ascii="Arial" w:hAnsi="Arial" w:hint="default"/>
      </w:rPr>
    </w:lvl>
    <w:lvl w:ilvl="4" w:tplc="A942F724" w:tentative="1">
      <w:start w:val="1"/>
      <w:numFmt w:val="bullet"/>
      <w:lvlText w:val="•"/>
      <w:lvlJc w:val="left"/>
      <w:pPr>
        <w:tabs>
          <w:tab w:val="num" w:pos="3600"/>
        </w:tabs>
        <w:ind w:left="3600" w:hanging="360"/>
      </w:pPr>
      <w:rPr>
        <w:rFonts w:ascii="Arial" w:hAnsi="Arial" w:hint="default"/>
      </w:rPr>
    </w:lvl>
    <w:lvl w:ilvl="5" w:tplc="D95AF656" w:tentative="1">
      <w:start w:val="1"/>
      <w:numFmt w:val="bullet"/>
      <w:lvlText w:val="•"/>
      <w:lvlJc w:val="left"/>
      <w:pPr>
        <w:tabs>
          <w:tab w:val="num" w:pos="4320"/>
        </w:tabs>
        <w:ind w:left="4320" w:hanging="360"/>
      </w:pPr>
      <w:rPr>
        <w:rFonts w:ascii="Arial" w:hAnsi="Arial" w:hint="default"/>
      </w:rPr>
    </w:lvl>
    <w:lvl w:ilvl="6" w:tplc="F7144734" w:tentative="1">
      <w:start w:val="1"/>
      <w:numFmt w:val="bullet"/>
      <w:lvlText w:val="•"/>
      <w:lvlJc w:val="left"/>
      <w:pPr>
        <w:tabs>
          <w:tab w:val="num" w:pos="5040"/>
        </w:tabs>
        <w:ind w:left="5040" w:hanging="360"/>
      </w:pPr>
      <w:rPr>
        <w:rFonts w:ascii="Arial" w:hAnsi="Arial" w:hint="default"/>
      </w:rPr>
    </w:lvl>
    <w:lvl w:ilvl="7" w:tplc="FCCCCD34" w:tentative="1">
      <w:start w:val="1"/>
      <w:numFmt w:val="bullet"/>
      <w:lvlText w:val="•"/>
      <w:lvlJc w:val="left"/>
      <w:pPr>
        <w:tabs>
          <w:tab w:val="num" w:pos="5760"/>
        </w:tabs>
        <w:ind w:left="5760" w:hanging="360"/>
      </w:pPr>
      <w:rPr>
        <w:rFonts w:ascii="Arial" w:hAnsi="Arial" w:hint="default"/>
      </w:rPr>
    </w:lvl>
    <w:lvl w:ilvl="8" w:tplc="F49A3A0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FBC6CA6"/>
    <w:multiLevelType w:val="hybridMultilevel"/>
    <w:tmpl w:val="FB709F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5FF33FA"/>
    <w:multiLevelType w:val="hybridMultilevel"/>
    <w:tmpl w:val="45A88C1A"/>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6701943"/>
    <w:multiLevelType w:val="hybridMultilevel"/>
    <w:tmpl w:val="98B60F0C"/>
    <w:lvl w:ilvl="0" w:tplc="8FB48A20">
      <w:start w:val="1"/>
      <w:numFmt w:val="bullet"/>
      <w:lvlText w:val="•"/>
      <w:lvlJc w:val="left"/>
      <w:pPr>
        <w:tabs>
          <w:tab w:val="num" w:pos="720"/>
        </w:tabs>
        <w:ind w:left="720" w:hanging="360"/>
      </w:pPr>
      <w:rPr>
        <w:rFonts w:ascii="Arial" w:hAnsi="Arial" w:hint="default"/>
      </w:rPr>
    </w:lvl>
    <w:lvl w:ilvl="1" w:tplc="7360AC2A" w:tentative="1">
      <w:start w:val="1"/>
      <w:numFmt w:val="bullet"/>
      <w:lvlText w:val="•"/>
      <w:lvlJc w:val="left"/>
      <w:pPr>
        <w:tabs>
          <w:tab w:val="num" w:pos="1440"/>
        </w:tabs>
        <w:ind w:left="1440" w:hanging="360"/>
      </w:pPr>
      <w:rPr>
        <w:rFonts w:ascii="Arial" w:hAnsi="Arial" w:hint="default"/>
      </w:rPr>
    </w:lvl>
    <w:lvl w:ilvl="2" w:tplc="708E9668" w:tentative="1">
      <w:start w:val="1"/>
      <w:numFmt w:val="bullet"/>
      <w:lvlText w:val="•"/>
      <w:lvlJc w:val="left"/>
      <w:pPr>
        <w:tabs>
          <w:tab w:val="num" w:pos="2160"/>
        </w:tabs>
        <w:ind w:left="2160" w:hanging="360"/>
      </w:pPr>
      <w:rPr>
        <w:rFonts w:ascii="Arial" w:hAnsi="Arial" w:hint="default"/>
      </w:rPr>
    </w:lvl>
    <w:lvl w:ilvl="3" w:tplc="B0007886" w:tentative="1">
      <w:start w:val="1"/>
      <w:numFmt w:val="bullet"/>
      <w:lvlText w:val="•"/>
      <w:lvlJc w:val="left"/>
      <w:pPr>
        <w:tabs>
          <w:tab w:val="num" w:pos="2880"/>
        </w:tabs>
        <w:ind w:left="2880" w:hanging="360"/>
      </w:pPr>
      <w:rPr>
        <w:rFonts w:ascii="Arial" w:hAnsi="Arial" w:hint="default"/>
      </w:rPr>
    </w:lvl>
    <w:lvl w:ilvl="4" w:tplc="27BE0528" w:tentative="1">
      <w:start w:val="1"/>
      <w:numFmt w:val="bullet"/>
      <w:lvlText w:val="•"/>
      <w:lvlJc w:val="left"/>
      <w:pPr>
        <w:tabs>
          <w:tab w:val="num" w:pos="3600"/>
        </w:tabs>
        <w:ind w:left="3600" w:hanging="360"/>
      </w:pPr>
      <w:rPr>
        <w:rFonts w:ascii="Arial" w:hAnsi="Arial" w:hint="default"/>
      </w:rPr>
    </w:lvl>
    <w:lvl w:ilvl="5" w:tplc="383267CC" w:tentative="1">
      <w:start w:val="1"/>
      <w:numFmt w:val="bullet"/>
      <w:lvlText w:val="•"/>
      <w:lvlJc w:val="left"/>
      <w:pPr>
        <w:tabs>
          <w:tab w:val="num" w:pos="4320"/>
        </w:tabs>
        <w:ind w:left="4320" w:hanging="360"/>
      </w:pPr>
      <w:rPr>
        <w:rFonts w:ascii="Arial" w:hAnsi="Arial" w:hint="default"/>
      </w:rPr>
    </w:lvl>
    <w:lvl w:ilvl="6" w:tplc="82C43ADA" w:tentative="1">
      <w:start w:val="1"/>
      <w:numFmt w:val="bullet"/>
      <w:lvlText w:val="•"/>
      <w:lvlJc w:val="left"/>
      <w:pPr>
        <w:tabs>
          <w:tab w:val="num" w:pos="5040"/>
        </w:tabs>
        <w:ind w:left="5040" w:hanging="360"/>
      </w:pPr>
      <w:rPr>
        <w:rFonts w:ascii="Arial" w:hAnsi="Arial" w:hint="default"/>
      </w:rPr>
    </w:lvl>
    <w:lvl w:ilvl="7" w:tplc="370C569E" w:tentative="1">
      <w:start w:val="1"/>
      <w:numFmt w:val="bullet"/>
      <w:lvlText w:val="•"/>
      <w:lvlJc w:val="left"/>
      <w:pPr>
        <w:tabs>
          <w:tab w:val="num" w:pos="5760"/>
        </w:tabs>
        <w:ind w:left="5760" w:hanging="360"/>
      </w:pPr>
      <w:rPr>
        <w:rFonts w:ascii="Arial" w:hAnsi="Arial" w:hint="default"/>
      </w:rPr>
    </w:lvl>
    <w:lvl w:ilvl="8" w:tplc="703296D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9F244D5"/>
    <w:multiLevelType w:val="hybridMultilevel"/>
    <w:tmpl w:val="CD967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A051EB6"/>
    <w:multiLevelType w:val="hybridMultilevel"/>
    <w:tmpl w:val="45A88C1A"/>
    <w:lvl w:ilvl="0" w:tplc="1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B4D4178"/>
    <w:multiLevelType w:val="hybridMultilevel"/>
    <w:tmpl w:val="45A88C1A"/>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C152557"/>
    <w:multiLevelType w:val="hybridMultilevel"/>
    <w:tmpl w:val="C17E7B9C"/>
    <w:lvl w:ilvl="0" w:tplc="65303B2E">
      <w:start w:val="3"/>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5" w15:restartNumberingAfterBreak="0">
    <w:nsid w:val="6FEA3302"/>
    <w:multiLevelType w:val="hybridMultilevel"/>
    <w:tmpl w:val="97040EAE"/>
    <w:lvl w:ilvl="0" w:tplc="4440A244">
      <w:start w:val="3"/>
      <w:numFmt w:val="decimal"/>
      <w:lvlText w:val="%1."/>
      <w:lvlJc w:val="left"/>
      <w:pPr>
        <w:ind w:left="720" w:hanging="360"/>
      </w:pPr>
      <w:rPr>
        <w:rFonts w:hint="default"/>
        <w:color w:val="FF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70F41FB7"/>
    <w:multiLevelType w:val="hybridMultilevel"/>
    <w:tmpl w:val="D03072DC"/>
    <w:lvl w:ilvl="0" w:tplc="1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16B5FC4"/>
    <w:multiLevelType w:val="hybridMultilevel"/>
    <w:tmpl w:val="791E0A3C"/>
    <w:lvl w:ilvl="0" w:tplc="F9CA466A">
      <w:start w:val="1"/>
      <w:numFmt w:val="bullet"/>
      <w:lvlText w:val="•"/>
      <w:lvlJc w:val="left"/>
      <w:pPr>
        <w:tabs>
          <w:tab w:val="num" w:pos="720"/>
        </w:tabs>
        <w:ind w:left="720" w:hanging="360"/>
      </w:pPr>
      <w:rPr>
        <w:rFonts w:ascii="Arial" w:hAnsi="Arial" w:hint="default"/>
      </w:rPr>
    </w:lvl>
    <w:lvl w:ilvl="1" w:tplc="BCDE16E6" w:tentative="1">
      <w:start w:val="1"/>
      <w:numFmt w:val="bullet"/>
      <w:lvlText w:val="•"/>
      <w:lvlJc w:val="left"/>
      <w:pPr>
        <w:tabs>
          <w:tab w:val="num" w:pos="1440"/>
        </w:tabs>
        <w:ind w:left="1440" w:hanging="360"/>
      </w:pPr>
      <w:rPr>
        <w:rFonts w:ascii="Arial" w:hAnsi="Arial" w:hint="default"/>
      </w:rPr>
    </w:lvl>
    <w:lvl w:ilvl="2" w:tplc="E6E8CEE2" w:tentative="1">
      <w:start w:val="1"/>
      <w:numFmt w:val="bullet"/>
      <w:lvlText w:val="•"/>
      <w:lvlJc w:val="left"/>
      <w:pPr>
        <w:tabs>
          <w:tab w:val="num" w:pos="2160"/>
        </w:tabs>
        <w:ind w:left="2160" w:hanging="360"/>
      </w:pPr>
      <w:rPr>
        <w:rFonts w:ascii="Arial" w:hAnsi="Arial" w:hint="default"/>
      </w:rPr>
    </w:lvl>
    <w:lvl w:ilvl="3" w:tplc="29C23B1C" w:tentative="1">
      <w:start w:val="1"/>
      <w:numFmt w:val="bullet"/>
      <w:lvlText w:val="•"/>
      <w:lvlJc w:val="left"/>
      <w:pPr>
        <w:tabs>
          <w:tab w:val="num" w:pos="2880"/>
        </w:tabs>
        <w:ind w:left="2880" w:hanging="360"/>
      </w:pPr>
      <w:rPr>
        <w:rFonts w:ascii="Arial" w:hAnsi="Arial" w:hint="default"/>
      </w:rPr>
    </w:lvl>
    <w:lvl w:ilvl="4" w:tplc="1772E948" w:tentative="1">
      <w:start w:val="1"/>
      <w:numFmt w:val="bullet"/>
      <w:lvlText w:val="•"/>
      <w:lvlJc w:val="left"/>
      <w:pPr>
        <w:tabs>
          <w:tab w:val="num" w:pos="3600"/>
        </w:tabs>
        <w:ind w:left="3600" w:hanging="360"/>
      </w:pPr>
      <w:rPr>
        <w:rFonts w:ascii="Arial" w:hAnsi="Arial" w:hint="default"/>
      </w:rPr>
    </w:lvl>
    <w:lvl w:ilvl="5" w:tplc="F4AE5482" w:tentative="1">
      <w:start w:val="1"/>
      <w:numFmt w:val="bullet"/>
      <w:lvlText w:val="•"/>
      <w:lvlJc w:val="left"/>
      <w:pPr>
        <w:tabs>
          <w:tab w:val="num" w:pos="4320"/>
        </w:tabs>
        <w:ind w:left="4320" w:hanging="360"/>
      </w:pPr>
      <w:rPr>
        <w:rFonts w:ascii="Arial" w:hAnsi="Arial" w:hint="default"/>
      </w:rPr>
    </w:lvl>
    <w:lvl w:ilvl="6" w:tplc="747C3D6A" w:tentative="1">
      <w:start w:val="1"/>
      <w:numFmt w:val="bullet"/>
      <w:lvlText w:val="•"/>
      <w:lvlJc w:val="left"/>
      <w:pPr>
        <w:tabs>
          <w:tab w:val="num" w:pos="5040"/>
        </w:tabs>
        <w:ind w:left="5040" w:hanging="360"/>
      </w:pPr>
      <w:rPr>
        <w:rFonts w:ascii="Arial" w:hAnsi="Arial" w:hint="default"/>
      </w:rPr>
    </w:lvl>
    <w:lvl w:ilvl="7" w:tplc="871EF21A" w:tentative="1">
      <w:start w:val="1"/>
      <w:numFmt w:val="bullet"/>
      <w:lvlText w:val="•"/>
      <w:lvlJc w:val="left"/>
      <w:pPr>
        <w:tabs>
          <w:tab w:val="num" w:pos="5760"/>
        </w:tabs>
        <w:ind w:left="5760" w:hanging="360"/>
      </w:pPr>
      <w:rPr>
        <w:rFonts w:ascii="Arial" w:hAnsi="Arial" w:hint="default"/>
      </w:rPr>
    </w:lvl>
    <w:lvl w:ilvl="8" w:tplc="5684578C"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1D30A93"/>
    <w:multiLevelType w:val="hybridMultilevel"/>
    <w:tmpl w:val="9A4CBFC4"/>
    <w:lvl w:ilvl="0" w:tplc="1809000D">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9" w15:restartNumberingAfterBreak="0">
    <w:nsid w:val="732A567C"/>
    <w:multiLevelType w:val="hybridMultilevel"/>
    <w:tmpl w:val="2050F8B4"/>
    <w:lvl w:ilvl="0" w:tplc="D2BC2EA8">
      <w:start w:val="1"/>
      <w:numFmt w:val="bullet"/>
      <w:lvlText w:val="•"/>
      <w:lvlJc w:val="left"/>
      <w:pPr>
        <w:tabs>
          <w:tab w:val="num" w:pos="720"/>
        </w:tabs>
        <w:ind w:left="720" w:hanging="360"/>
      </w:pPr>
      <w:rPr>
        <w:rFonts w:ascii="Arial" w:hAnsi="Arial" w:hint="default"/>
      </w:rPr>
    </w:lvl>
    <w:lvl w:ilvl="1" w:tplc="6742B1FC" w:tentative="1">
      <w:start w:val="1"/>
      <w:numFmt w:val="bullet"/>
      <w:lvlText w:val="•"/>
      <w:lvlJc w:val="left"/>
      <w:pPr>
        <w:tabs>
          <w:tab w:val="num" w:pos="1440"/>
        </w:tabs>
        <w:ind w:left="1440" w:hanging="360"/>
      </w:pPr>
      <w:rPr>
        <w:rFonts w:ascii="Arial" w:hAnsi="Arial" w:hint="default"/>
      </w:rPr>
    </w:lvl>
    <w:lvl w:ilvl="2" w:tplc="BB98360A" w:tentative="1">
      <w:start w:val="1"/>
      <w:numFmt w:val="bullet"/>
      <w:lvlText w:val="•"/>
      <w:lvlJc w:val="left"/>
      <w:pPr>
        <w:tabs>
          <w:tab w:val="num" w:pos="2160"/>
        </w:tabs>
        <w:ind w:left="2160" w:hanging="360"/>
      </w:pPr>
      <w:rPr>
        <w:rFonts w:ascii="Arial" w:hAnsi="Arial" w:hint="default"/>
      </w:rPr>
    </w:lvl>
    <w:lvl w:ilvl="3" w:tplc="AC62A4F6" w:tentative="1">
      <w:start w:val="1"/>
      <w:numFmt w:val="bullet"/>
      <w:lvlText w:val="•"/>
      <w:lvlJc w:val="left"/>
      <w:pPr>
        <w:tabs>
          <w:tab w:val="num" w:pos="2880"/>
        </w:tabs>
        <w:ind w:left="2880" w:hanging="360"/>
      </w:pPr>
      <w:rPr>
        <w:rFonts w:ascii="Arial" w:hAnsi="Arial" w:hint="default"/>
      </w:rPr>
    </w:lvl>
    <w:lvl w:ilvl="4" w:tplc="22AC6994" w:tentative="1">
      <w:start w:val="1"/>
      <w:numFmt w:val="bullet"/>
      <w:lvlText w:val="•"/>
      <w:lvlJc w:val="left"/>
      <w:pPr>
        <w:tabs>
          <w:tab w:val="num" w:pos="3600"/>
        </w:tabs>
        <w:ind w:left="3600" w:hanging="360"/>
      </w:pPr>
      <w:rPr>
        <w:rFonts w:ascii="Arial" w:hAnsi="Arial" w:hint="default"/>
      </w:rPr>
    </w:lvl>
    <w:lvl w:ilvl="5" w:tplc="F188A04C" w:tentative="1">
      <w:start w:val="1"/>
      <w:numFmt w:val="bullet"/>
      <w:lvlText w:val="•"/>
      <w:lvlJc w:val="left"/>
      <w:pPr>
        <w:tabs>
          <w:tab w:val="num" w:pos="4320"/>
        </w:tabs>
        <w:ind w:left="4320" w:hanging="360"/>
      </w:pPr>
      <w:rPr>
        <w:rFonts w:ascii="Arial" w:hAnsi="Arial" w:hint="default"/>
      </w:rPr>
    </w:lvl>
    <w:lvl w:ilvl="6" w:tplc="30268254" w:tentative="1">
      <w:start w:val="1"/>
      <w:numFmt w:val="bullet"/>
      <w:lvlText w:val="•"/>
      <w:lvlJc w:val="left"/>
      <w:pPr>
        <w:tabs>
          <w:tab w:val="num" w:pos="5040"/>
        </w:tabs>
        <w:ind w:left="5040" w:hanging="360"/>
      </w:pPr>
      <w:rPr>
        <w:rFonts w:ascii="Arial" w:hAnsi="Arial" w:hint="default"/>
      </w:rPr>
    </w:lvl>
    <w:lvl w:ilvl="7" w:tplc="58AAE070" w:tentative="1">
      <w:start w:val="1"/>
      <w:numFmt w:val="bullet"/>
      <w:lvlText w:val="•"/>
      <w:lvlJc w:val="left"/>
      <w:pPr>
        <w:tabs>
          <w:tab w:val="num" w:pos="5760"/>
        </w:tabs>
        <w:ind w:left="5760" w:hanging="360"/>
      </w:pPr>
      <w:rPr>
        <w:rFonts w:ascii="Arial" w:hAnsi="Arial" w:hint="default"/>
      </w:rPr>
    </w:lvl>
    <w:lvl w:ilvl="8" w:tplc="B9DEEBA6"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35857FD"/>
    <w:multiLevelType w:val="hybridMultilevel"/>
    <w:tmpl w:val="B2EC8A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73A97A9C"/>
    <w:multiLevelType w:val="hybridMultilevel"/>
    <w:tmpl w:val="E77E83B4"/>
    <w:lvl w:ilvl="0" w:tplc="F6907E40">
      <w:start w:val="1"/>
      <w:numFmt w:val="bullet"/>
      <w:lvlText w:val="•"/>
      <w:lvlJc w:val="left"/>
      <w:pPr>
        <w:tabs>
          <w:tab w:val="num" w:pos="720"/>
        </w:tabs>
        <w:ind w:left="720" w:hanging="360"/>
      </w:pPr>
      <w:rPr>
        <w:rFonts w:ascii="Arial" w:hAnsi="Arial" w:hint="default"/>
      </w:rPr>
    </w:lvl>
    <w:lvl w:ilvl="1" w:tplc="FD6CA20A" w:tentative="1">
      <w:start w:val="1"/>
      <w:numFmt w:val="bullet"/>
      <w:lvlText w:val="•"/>
      <w:lvlJc w:val="left"/>
      <w:pPr>
        <w:tabs>
          <w:tab w:val="num" w:pos="1440"/>
        </w:tabs>
        <w:ind w:left="1440" w:hanging="360"/>
      </w:pPr>
      <w:rPr>
        <w:rFonts w:ascii="Arial" w:hAnsi="Arial" w:hint="default"/>
      </w:rPr>
    </w:lvl>
    <w:lvl w:ilvl="2" w:tplc="FA7A9EEC" w:tentative="1">
      <w:start w:val="1"/>
      <w:numFmt w:val="bullet"/>
      <w:lvlText w:val="•"/>
      <w:lvlJc w:val="left"/>
      <w:pPr>
        <w:tabs>
          <w:tab w:val="num" w:pos="2160"/>
        </w:tabs>
        <w:ind w:left="2160" w:hanging="360"/>
      </w:pPr>
      <w:rPr>
        <w:rFonts w:ascii="Arial" w:hAnsi="Arial" w:hint="default"/>
      </w:rPr>
    </w:lvl>
    <w:lvl w:ilvl="3" w:tplc="72800612" w:tentative="1">
      <w:start w:val="1"/>
      <w:numFmt w:val="bullet"/>
      <w:lvlText w:val="•"/>
      <w:lvlJc w:val="left"/>
      <w:pPr>
        <w:tabs>
          <w:tab w:val="num" w:pos="2880"/>
        </w:tabs>
        <w:ind w:left="2880" w:hanging="360"/>
      </w:pPr>
      <w:rPr>
        <w:rFonts w:ascii="Arial" w:hAnsi="Arial" w:hint="default"/>
      </w:rPr>
    </w:lvl>
    <w:lvl w:ilvl="4" w:tplc="592EA388" w:tentative="1">
      <w:start w:val="1"/>
      <w:numFmt w:val="bullet"/>
      <w:lvlText w:val="•"/>
      <w:lvlJc w:val="left"/>
      <w:pPr>
        <w:tabs>
          <w:tab w:val="num" w:pos="3600"/>
        </w:tabs>
        <w:ind w:left="3600" w:hanging="360"/>
      </w:pPr>
      <w:rPr>
        <w:rFonts w:ascii="Arial" w:hAnsi="Arial" w:hint="default"/>
      </w:rPr>
    </w:lvl>
    <w:lvl w:ilvl="5" w:tplc="39B2EA6A" w:tentative="1">
      <w:start w:val="1"/>
      <w:numFmt w:val="bullet"/>
      <w:lvlText w:val="•"/>
      <w:lvlJc w:val="left"/>
      <w:pPr>
        <w:tabs>
          <w:tab w:val="num" w:pos="4320"/>
        </w:tabs>
        <w:ind w:left="4320" w:hanging="360"/>
      </w:pPr>
      <w:rPr>
        <w:rFonts w:ascii="Arial" w:hAnsi="Arial" w:hint="default"/>
      </w:rPr>
    </w:lvl>
    <w:lvl w:ilvl="6" w:tplc="9EC69B48" w:tentative="1">
      <w:start w:val="1"/>
      <w:numFmt w:val="bullet"/>
      <w:lvlText w:val="•"/>
      <w:lvlJc w:val="left"/>
      <w:pPr>
        <w:tabs>
          <w:tab w:val="num" w:pos="5040"/>
        </w:tabs>
        <w:ind w:left="5040" w:hanging="360"/>
      </w:pPr>
      <w:rPr>
        <w:rFonts w:ascii="Arial" w:hAnsi="Arial" w:hint="default"/>
      </w:rPr>
    </w:lvl>
    <w:lvl w:ilvl="7" w:tplc="BEAA214E" w:tentative="1">
      <w:start w:val="1"/>
      <w:numFmt w:val="bullet"/>
      <w:lvlText w:val="•"/>
      <w:lvlJc w:val="left"/>
      <w:pPr>
        <w:tabs>
          <w:tab w:val="num" w:pos="5760"/>
        </w:tabs>
        <w:ind w:left="5760" w:hanging="360"/>
      </w:pPr>
      <w:rPr>
        <w:rFonts w:ascii="Arial" w:hAnsi="Arial" w:hint="default"/>
      </w:rPr>
    </w:lvl>
    <w:lvl w:ilvl="8" w:tplc="1396A456"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3CF2BED"/>
    <w:multiLevelType w:val="hybridMultilevel"/>
    <w:tmpl w:val="E2768C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15:restartNumberingAfterBreak="0">
    <w:nsid w:val="75866EE4"/>
    <w:multiLevelType w:val="hybridMultilevel"/>
    <w:tmpl w:val="D13A1D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684649A"/>
    <w:multiLevelType w:val="hybridMultilevel"/>
    <w:tmpl w:val="70A03B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7A3A60D1"/>
    <w:multiLevelType w:val="hybridMultilevel"/>
    <w:tmpl w:val="417CC7B2"/>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A753D2D"/>
    <w:multiLevelType w:val="hybridMultilevel"/>
    <w:tmpl w:val="629A14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7F094C78"/>
    <w:multiLevelType w:val="hybridMultilevel"/>
    <w:tmpl w:val="9A5A10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72021903">
    <w:abstractNumId w:val="53"/>
  </w:num>
  <w:num w:numId="2" w16cid:durableId="829640841">
    <w:abstractNumId w:val="22"/>
  </w:num>
  <w:num w:numId="3" w16cid:durableId="1934824595">
    <w:abstractNumId w:val="54"/>
  </w:num>
  <w:num w:numId="4" w16cid:durableId="739907576">
    <w:abstractNumId w:val="38"/>
  </w:num>
  <w:num w:numId="5" w16cid:durableId="11230144">
    <w:abstractNumId w:val="8"/>
  </w:num>
  <w:num w:numId="6" w16cid:durableId="45109021">
    <w:abstractNumId w:val="4"/>
  </w:num>
  <w:num w:numId="7" w16cid:durableId="625813843">
    <w:abstractNumId w:val="27"/>
  </w:num>
  <w:num w:numId="8" w16cid:durableId="1149789585">
    <w:abstractNumId w:val="18"/>
  </w:num>
  <w:num w:numId="9" w16cid:durableId="554974751">
    <w:abstractNumId w:val="11"/>
  </w:num>
  <w:num w:numId="10" w16cid:durableId="961419972">
    <w:abstractNumId w:val="12"/>
  </w:num>
  <w:num w:numId="11" w16cid:durableId="1531530591">
    <w:abstractNumId w:val="14"/>
  </w:num>
  <w:num w:numId="12" w16cid:durableId="1006983048">
    <w:abstractNumId w:val="31"/>
  </w:num>
  <w:num w:numId="13" w16cid:durableId="1057358799">
    <w:abstractNumId w:val="34"/>
  </w:num>
  <w:num w:numId="14" w16cid:durableId="1334264836">
    <w:abstractNumId w:val="10"/>
  </w:num>
  <w:num w:numId="15" w16cid:durableId="55208331">
    <w:abstractNumId w:val="24"/>
  </w:num>
  <w:num w:numId="16" w16cid:durableId="1022392796">
    <w:abstractNumId w:val="13"/>
  </w:num>
  <w:num w:numId="17" w16cid:durableId="1679624439">
    <w:abstractNumId w:val="49"/>
  </w:num>
  <w:num w:numId="18" w16cid:durableId="882867874">
    <w:abstractNumId w:val="40"/>
  </w:num>
  <w:num w:numId="19" w16cid:durableId="744257059">
    <w:abstractNumId w:val="56"/>
  </w:num>
  <w:num w:numId="20" w16cid:durableId="1936402803">
    <w:abstractNumId w:val="21"/>
  </w:num>
  <w:num w:numId="21" w16cid:durableId="1617326372">
    <w:abstractNumId w:val="30"/>
  </w:num>
  <w:num w:numId="22" w16cid:durableId="719786624">
    <w:abstractNumId w:val="57"/>
  </w:num>
  <w:num w:numId="23" w16cid:durableId="984967532">
    <w:abstractNumId w:val="23"/>
  </w:num>
  <w:num w:numId="24" w16cid:durableId="929702196">
    <w:abstractNumId w:val="5"/>
  </w:num>
  <w:num w:numId="25" w16cid:durableId="906888271">
    <w:abstractNumId w:val="2"/>
  </w:num>
  <w:num w:numId="26" w16cid:durableId="1743914904">
    <w:abstractNumId w:val="52"/>
  </w:num>
  <w:num w:numId="27" w16cid:durableId="2080982154">
    <w:abstractNumId w:val="29"/>
  </w:num>
  <w:num w:numId="28" w16cid:durableId="610554992">
    <w:abstractNumId w:val="15"/>
  </w:num>
  <w:num w:numId="29" w16cid:durableId="353501750">
    <w:abstractNumId w:val="36"/>
  </w:num>
  <w:num w:numId="30" w16cid:durableId="1790584881">
    <w:abstractNumId w:val="42"/>
  </w:num>
  <w:num w:numId="31" w16cid:durableId="1988826572">
    <w:abstractNumId w:val="7"/>
  </w:num>
  <w:num w:numId="32" w16cid:durableId="861943607">
    <w:abstractNumId w:val="1"/>
  </w:num>
  <w:num w:numId="33" w16cid:durableId="1308582898">
    <w:abstractNumId w:val="39"/>
  </w:num>
  <w:num w:numId="34" w16cid:durableId="1327784425">
    <w:abstractNumId w:val="43"/>
  </w:num>
  <w:num w:numId="35" w16cid:durableId="1458262003">
    <w:abstractNumId w:val="6"/>
  </w:num>
  <w:num w:numId="36" w16cid:durableId="1180237833">
    <w:abstractNumId w:val="51"/>
  </w:num>
  <w:num w:numId="37" w16cid:durableId="1222255981">
    <w:abstractNumId w:val="37"/>
  </w:num>
  <w:num w:numId="38" w16cid:durableId="459224893">
    <w:abstractNumId w:val="41"/>
  </w:num>
  <w:num w:numId="39" w16cid:durableId="459222893">
    <w:abstractNumId w:val="19"/>
  </w:num>
  <w:num w:numId="40" w16cid:durableId="1827817981">
    <w:abstractNumId w:val="26"/>
  </w:num>
  <w:num w:numId="41" w16cid:durableId="386685565">
    <w:abstractNumId w:val="47"/>
  </w:num>
  <w:num w:numId="42" w16cid:durableId="479081382">
    <w:abstractNumId w:val="16"/>
  </w:num>
  <w:num w:numId="43" w16cid:durableId="1097678730">
    <w:abstractNumId w:val="28"/>
  </w:num>
  <w:num w:numId="44" w16cid:durableId="807472242">
    <w:abstractNumId w:val="17"/>
  </w:num>
  <w:num w:numId="45" w16cid:durableId="2120906780">
    <w:abstractNumId w:val="55"/>
  </w:num>
  <w:num w:numId="46" w16cid:durableId="2044671184">
    <w:abstractNumId w:val="32"/>
  </w:num>
  <w:num w:numId="47" w16cid:durableId="1842309853">
    <w:abstractNumId w:val="46"/>
  </w:num>
  <w:num w:numId="48" w16cid:durableId="1993169859">
    <w:abstractNumId w:val="0"/>
  </w:num>
  <w:num w:numId="49" w16cid:durableId="942037137">
    <w:abstractNumId w:val="3"/>
  </w:num>
  <w:num w:numId="50" w16cid:durableId="484780294">
    <w:abstractNumId w:val="20"/>
  </w:num>
  <w:num w:numId="51" w16cid:durableId="2003658473">
    <w:abstractNumId w:val="25"/>
  </w:num>
  <w:num w:numId="52" w16cid:durableId="1077361994">
    <w:abstractNumId w:val="48"/>
  </w:num>
  <w:num w:numId="53" w16cid:durableId="567106821">
    <w:abstractNumId w:val="35"/>
  </w:num>
  <w:num w:numId="54" w16cid:durableId="1015422078">
    <w:abstractNumId w:val="33"/>
  </w:num>
  <w:num w:numId="55" w16cid:durableId="685836968">
    <w:abstractNumId w:val="9"/>
  </w:num>
  <w:num w:numId="56" w16cid:durableId="20933758">
    <w:abstractNumId w:val="50"/>
  </w:num>
  <w:num w:numId="57" w16cid:durableId="259799708">
    <w:abstractNumId w:val="45"/>
  </w:num>
  <w:num w:numId="58" w16cid:durableId="47835303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0CC"/>
    <w:rsid w:val="0000266B"/>
    <w:rsid w:val="00013047"/>
    <w:rsid w:val="000222DB"/>
    <w:rsid w:val="00024E14"/>
    <w:rsid w:val="00031895"/>
    <w:rsid w:val="0003370A"/>
    <w:rsid w:val="00046D2E"/>
    <w:rsid w:val="00061AC3"/>
    <w:rsid w:val="00063554"/>
    <w:rsid w:val="00066049"/>
    <w:rsid w:val="00072D9D"/>
    <w:rsid w:val="00081A37"/>
    <w:rsid w:val="00091819"/>
    <w:rsid w:val="000A0AAA"/>
    <w:rsid w:val="000A169C"/>
    <w:rsid w:val="000A597B"/>
    <w:rsid w:val="000B2604"/>
    <w:rsid w:val="000B63C5"/>
    <w:rsid w:val="000C1835"/>
    <w:rsid w:val="000D185A"/>
    <w:rsid w:val="000F5376"/>
    <w:rsid w:val="00100003"/>
    <w:rsid w:val="00103402"/>
    <w:rsid w:val="00112A14"/>
    <w:rsid w:val="001231D9"/>
    <w:rsid w:val="00167E57"/>
    <w:rsid w:val="001B0277"/>
    <w:rsid w:val="00213A03"/>
    <w:rsid w:val="002240BA"/>
    <w:rsid w:val="00233087"/>
    <w:rsid w:val="0025456A"/>
    <w:rsid w:val="00275F18"/>
    <w:rsid w:val="0029163F"/>
    <w:rsid w:val="002A4DF1"/>
    <w:rsid w:val="002B2D46"/>
    <w:rsid w:val="002E3530"/>
    <w:rsid w:val="003114FC"/>
    <w:rsid w:val="00334536"/>
    <w:rsid w:val="00337224"/>
    <w:rsid w:val="00340C58"/>
    <w:rsid w:val="0034199E"/>
    <w:rsid w:val="0035101B"/>
    <w:rsid w:val="00373308"/>
    <w:rsid w:val="003736BE"/>
    <w:rsid w:val="003949D4"/>
    <w:rsid w:val="003A302F"/>
    <w:rsid w:val="003A39E0"/>
    <w:rsid w:val="003C0336"/>
    <w:rsid w:val="003D5CAC"/>
    <w:rsid w:val="003D6390"/>
    <w:rsid w:val="0042504F"/>
    <w:rsid w:val="00426CDE"/>
    <w:rsid w:val="00446B79"/>
    <w:rsid w:val="00455E0B"/>
    <w:rsid w:val="00457CC7"/>
    <w:rsid w:val="00467CD6"/>
    <w:rsid w:val="004A7D97"/>
    <w:rsid w:val="004C3D51"/>
    <w:rsid w:val="004C4732"/>
    <w:rsid w:val="004C6681"/>
    <w:rsid w:val="004C7ED3"/>
    <w:rsid w:val="004F1B21"/>
    <w:rsid w:val="004F7BED"/>
    <w:rsid w:val="00503B48"/>
    <w:rsid w:val="005070FE"/>
    <w:rsid w:val="00522E4F"/>
    <w:rsid w:val="005379DA"/>
    <w:rsid w:val="00541137"/>
    <w:rsid w:val="00567EEA"/>
    <w:rsid w:val="00580D7B"/>
    <w:rsid w:val="005930CC"/>
    <w:rsid w:val="005B28A8"/>
    <w:rsid w:val="005B52DE"/>
    <w:rsid w:val="005C7939"/>
    <w:rsid w:val="005E7229"/>
    <w:rsid w:val="006046CC"/>
    <w:rsid w:val="006126E2"/>
    <w:rsid w:val="00651E72"/>
    <w:rsid w:val="006540CF"/>
    <w:rsid w:val="0066089B"/>
    <w:rsid w:val="0066430A"/>
    <w:rsid w:val="00665E66"/>
    <w:rsid w:val="0068248E"/>
    <w:rsid w:val="00685E0D"/>
    <w:rsid w:val="00687F75"/>
    <w:rsid w:val="006930C1"/>
    <w:rsid w:val="006E3426"/>
    <w:rsid w:val="006E5284"/>
    <w:rsid w:val="006E5A06"/>
    <w:rsid w:val="006E73EB"/>
    <w:rsid w:val="006F0FC2"/>
    <w:rsid w:val="006F1655"/>
    <w:rsid w:val="007119B5"/>
    <w:rsid w:val="007128D8"/>
    <w:rsid w:val="0072309A"/>
    <w:rsid w:val="0074512D"/>
    <w:rsid w:val="00751AE0"/>
    <w:rsid w:val="00762B91"/>
    <w:rsid w:val="00766B13"/>
    <w:rsid w:val="00790707"/>
    <w:rsid w:val="007A4988"/>
    <w:rsid w:val="007B1ACC"/>
    <w:rsid w:val="007B4253"/>
    <w:rsid w:val="007D7AC3"/>
    <w:rsid w:val="007E24C0"/>
    <w:rsid w:val="007E5729"/>
    <w:rsid w:val="007F6552"/>
    <w:rsid w:val="0080421B"/>
    <w:rsid w:val="00810751"/>
    <w:rsid w:val="008136EB"/>
    <w:rsid w:val="00817DE1"/>
    <w:rsid w:val="00830DAE"/>
    <w:rsid w:val="0086078F"/>
    <w:rsid w:val="00861B0E"/>
    <w:rsid w:val="0086317A"/>
    <w:rsid w:val="00870372"/>
    <w:rsid w:val="00886D4A"/>
    <w:rsid w:val="008B0788"/>
    <w:rsid w:val="008B2CFC"/>
    <w:rsid w:val="008D7C48"/>
    <w:rsid w:val="008F26E7"/>
    <w:rsid w:val="0090065B"/>
    <w:rsid w:val="00900CE0"/>
    <w:rsid w:val="00900F97"/>
    <w:rsid w:val="00901293"/>
    <w:rsid w:val="00914BEE"/>
    <w:rsid w:val="00916E35"/>
    <w:rsid w:val="009526E0"/>
    <w:rsid w:val="00953CAF"/>
    <w:rsid w:val="00961BA0"/>
    <w:rsid w:val="00962DF7"/>
    <w:rsid w:val="00973262"/>
    <w:rsid w:val="00973921"/>
    <w:rsid w:val="009770CC"/>
    <w:rsid w:val="009874FD"/>
    <w:rsid w:val="00994F10"/>
    <w:rsid w:val="009A10E2"/>
    <w:rsid w:val="009A2A2A"/>
    <w:rsid w:val="009C2BAB"/>
    <w:rsid w:val="009C5B7E"/>
    <w:rsid w:val="009D0B65"/>
    <w:rsid w:val="009F0533"/>
    <w:rsid w:val="009F4D6F"/>
    <w:rsid w:val="00A23FE7"/>
    <w:rsid w:val="00A27465"/>
    <w:rsid w:val="00A43812"/>
    <w:rsid w:val="00A501F2"/>
    <w:rsid w:val="00A65845"/>
    <w:rsid w:val="00A83974"/>
    <w:rsid w:val="00AA3B50"/>
    <w:rsid w:val="00AC1374"/>
    <w:rsid w:val="00AD5A71"/>
    <w:rsid w:val="00AF01C9"/>
    <w:rsid w:val="00AF16EB"/>
    <w:rsid w:val="00AF1F3A"/>
    <w:rsid w:val="00AF4EDE"/>
    <w:rsid w:val="00B04301"/>
    <w:rsid w:val="00B06EF9"/>
    <w:rsid w:val="00B3484B"/>
    <w:rsid w:val="00B400AB"/>
    <w:rsid w:val="00B42A18"/>
    <w:rsid w:val="00B45E2B"/>
    <w:rsid w:val="00B73E06"/>
    <w:rsid w:val="00B74575"/>
    <w:rsid w:val="00BB642B"/>
    <w:rsid w:val="00BD2213"/>
    <w:rsid w:val="00BD73CF"/>
    <w:rsid w:val="00BF2C0F"/>
    <w:rsid w:val="00C06055"/>
    <w:rsid w:val="00C3333B"/>
    <w:rsid w:val="00C41E38"/>
    <w:rsid w:val="00C42D06"/>
    <w:rsid w:val="00C668C5"/>
    <w:rsid w:val="00C75993"/>
    <w:rsid w:val="00C91ADC"/>
    <w:rsid w:val="00C93ED7"/>
    <w:rsid w:val="00C95280"/>
    <w:rsid w:val="00CA51B1"/>
    <w:rsid w:val="00CC2091"/>
    <w:rsid w:val="00CC37A2"/>
    <w:rsid w:val="00CE6BBB"/>
    <w:rsid w:val="00D00881"/>
    <w:rsid w:val="00D164DB"/>
    <w:rsid w:val="00D2092A"/>
    <w:rsid w:val="00D35EA1"/>
    <w:rsid w:val="00D4043E"/>
    <w:rsid w:val="00D47331"/>
    <w:rsid w:val="00D55F1E"/>
    <w:rsid w:val="00D65027"/>
    <w:rsid w:val="00D7666B"/>
    <w:rsid w:val="00D945DB"/>
    <w:rsid w:val="00DB0632"/>
    <w:rsid w:val="00DC1402"/>
    <w:rsid w:val="00DC739F"/>
    <w:rsid w:val="00DD74C4"/>
    <w:rsid w:val="00DE25B9"/>
    <w:rsid w:val="00DE5AC8"/>
    <w:rsid w:val="00DF3573"/>
    <w:rsid w:val="00E01AE3"/>
    <w:rsid w:val="00E13342"/>
    <w:rsid w:val="00E16B38"/>
    <w:rsid w:val="00E31565"/>
    <w:rsid w:val="00E7010F"/>
    <w:rsid w:val="00E80D07"/>
    <w:rsid w:val="00E97D50"/>
    <w:rsid w:val="00EA109B"/>
    <w:rsid w:val="00EA492D"/>
    <w:rsid w:val="00EA7024"/>
    <w:rsid w:val="00EC1907"/>
    <w:rsid w:val="00EC7DE5"/>
    <w:rsid w:val="00ED025E"/>
    <w:rsid w:val="00EF0F5E"/>
    <w:rsid w:val="00F40E45"/>
    <w:rsid w:val="00F43E3B"/>
    <w:rsid w:val="00F46EFA"/>
    <w:rsid w:val="00F5023A"/>
    <w:rsid w:val="00F5178E"/>
    <w:rsid w:val="00F86BC8"/>
    <w:rsid w:val="00F978DB"/>
    <w:rsid w:val="00FA0387"/>
    <w:rsid w:val="00FA2380"/>
    <w:rsid w:val="00FB0BC7"/>
    <w:rsid w:val="00FB0E36"/>
    <w:rsid w:val="00FB13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1178F"/>
  <w15:docId w15:val="{2996E188-4648-450F-BF1C-7D735DCE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0CC"/>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770CC"/>
    <w:pPr>
      <w:tabs>
        <w:tab w:val="center" w:pos="4153"/>
        <w:tab w:val="right" w:pos="8306"/>
      </w:tabs>
    </w:pPr>
  </w:style>
  <w:style w:type="character" w:customStyle="1" w:styleId="FooterChar">
    <w:name w:val="Footer Char"/>
    <w:basedOn w:val="DefaultParagraphFont"/>
    <w:link w:val="Footer"/>
    <w:rsid w:val="009770CC"/>
    <w:rPr>
      <w:rFonts w:ascii="Times New Roman" w:eastAsia="Times New Roman" w:hAnsi="Times New Roman" w:cs="Times New Roman"/>
      <w:sz w:val="24"/>
      <w:szCs w:val="24"/>
      <w:lang w:val="en-GB"/>
    </w:rPr>
  </w:style>
  <w:style w:type="character" w:styleId="PageNumber">
    <w:name w:val="page number"/>
    <w:basedOn w:val="DefaultParagraphFont"/>
    <w:rsid w:val="009770CC"/>
  </w:style>
  <w:style w:type="paragraph" w:styleId="ListParagraph">
    <w:name w:val="List Paragraph"/>
    <w:basedOn w:val="Normal"/>
    <w:uiPriority w:val="34"/>
    <w:qFormat/>
    <w:rsid w:val="00994F10"/>
    <w:pPr>
      <w:ind w:left="720"/>
      <w:contextualSpacing/>
    </w:pPr>
  </w:style>
  <w:style w:type="paragraph" w:styleId="Header">
    <w:name w:val="header"/>
    <w:basedOn w:val="Normal"/>
    <w:link w:val="HeaderChar"/>
    <w:uiPriority w:val="99"/>
    <w:unhideWhenUsed/>
    <w:rsid w:val="00751AE0"/>
    <w:pPr>
      <w:tabs>
        <w:tab w:val="center" w:pos="4513"/>
        <w:tab w:val="right" w:pos="9026"/>
      </w:tabs>
    </w:pPr>
  </w:style>
  <w:style w:type="character" w:customStyle="1" w:styleId="HeaderChar">
    <w:name w:val="Header Char"/>
    <w:basedOn w:val="DefaultParagraphFont"/>
    <w:link w:val="Header"/>
    <w:uiPriority w:val="99"/>
    <w:rsid w:val="00751AE0"/>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901293"/>
    <w:rPr>
      <w:rFonts w:ascii="Tahoma" w:hAnsi="Tahoma" w:cs="Tahoma"/>
      <w:sz w:val="16"/>
      <w:szCs w:val="16"/>
    </w:rPr>
  </w:style>
  <w:style w:type="character" w:customStyle="1" w:styleId="BalloonTextChar">
    <w:name w:val="Balloon Text Char"/>
    <w:basedOn w:val="DefaultParagraphFont"/>
    <w:link w:val="BalloonText"/>
    <w:uiPriority w:val="99"/>
    <w:semiHidden/>
    <w:rsid w:val="00901293"/>
    <w:rPr>
      <w:rFonts w:ascii="Tahoma" w:eastAsia="Times New Roman" w:hAnsi="Tahoma" w:cs="Tahoma"/>
      <w:sz w:val="16"/>
      <w:szCs w:val="16"/>
      <w:lang w:val="en-GB"/>
    </w:rPr>
  </w:style>
  <w:style w:type="table" w:styleId="TableGrid">
    <w:name w:val="Table Grid"/>
    <w:basedOn w:val="TableNormal"/>
    <w:uiPriority w:val="39"/>
    <w:rsid w:val="00103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55F1E"/>
    <w:pPr>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750933">
      <w:bodyDiv w:val="1"/>
      <w:marLeft w:val="0"/>
      <w:marRight w:val="0"/>
      <w:marTop w:val="0"/>
      <w:marBottom w:val="0"/>
      <w:divBdr>
        <w:top w:val="none" w:sz="0" w:space="0" w:color="auto"/>
        <w:left w:val="none" w:sz="0" w:space="0" w:color="auto"/>
        <w:bottom w:val="none" w:sz="0" w:space="0" w:color="auto"/>
        <w:right w:val="none" w:sz="0" w:space="0" w:color="auto"/>
      </w:divBdr>
    </w:div>
    <w:div w:id="762192583">
      <w:bodyDiv w:val="1"/>
      <w:marLeft w:val="0"/>
      <w:marRight w:val="0"/>
      <w:marTop w:val="0"/>
      <w:marBottom w:val="0"/>
      <w:divBdr>
        <w:top w:val="none" w:sz="0" w:space="0" w:color="auto"/>
        <w:left w:val="none" w:sz="0" w:space="0" w:color="auto"/>
        <w:bottom w:val="none" w:sz="0" w:space="0" w:color="auto"/>
        <w:right w:val="none" w:sz="0" w:space="0" w:color="auto"/>
      </w:divBdr>
      <w:divsChild>
        <w:div w:id="638001245">
          <w:marLeft w:val="360"/>
          <w:marRight w:val="0"/>
          <w:marTop w:val="200"/>
          <w:marBottom w:val="0"/>
          <w:divBdr>
            <w:top w:val="none" w:sz="0" w:space="0" w:color="auto"/>
            <w:left w:val="none" w:sz="0" w:space="0" w:color="auto"/>
            <w:bottom w:val="none" w:sz="0" w:space="0" w:color="auto"/>
            <w:right w:val="none" w:sz="0" w:space="0" w:color="auto"/>
          </w:divBdr>
        </w:div>
      </w:divsChild>
    </w:div>
    <w:div w:id="869955616">
      <w:bodyDiv w:val="1"/>
      <w:marLeft w:val="0"/>
      <w:marRight w:val="0"/>
      <w:marTop w:val="0"/>
      <w:marBottom w:val="0"/>
      <w:divBdr>
        <w:top w:val="none" w:sz="0" w:space="0" w:color="auto"/>
        <w:left w:val="none" w:sz="0" w:space="0" w:color="auto"/>
        <w:bottom w:val="none" w:sz="0" w:space="0" w:color="auto"/>
        <w:right w:val="none" w:sz="0" w:space="0" w:color="auto"/>
      </w:divBdr>
      <w:divsChild>
        <w:div w:id="921450016">
          <w:marLeft w:val="360"/>
          <w:marRight w:val="0"/>
          <w:marTop w:val="200"/>
          <w:marBottom w:val="0"/>
          <w:divBdr>
            <w:top w:val="none" w:sz="0" w:space="0" w:color="auto"/>
            <w:left w:val="none" w:sz="0" w:space="0" w:color="auto"/>
            <w:bottom w:val="none" w:sz="0" w:space="0" w:color="auto"/>
            <w:right w:val="none" w:sz="0" w:space="0" w:color="auto"/>
          </w:divBdr>
        </w:div>
        <w:div w:id="766658138">
          <w:marLeft w:val="360"/>
          <w:marRight w:val="0"/>
          <w:marTop w:val="200"/>
          <w:marBottom w:val="0"/>
          <w:divBdr>
            <w:top w:val="none" w:sz="0" w:space="0" w:color="auto"/>
            <w:left w:val="none" w:sz="0" w:space="0" w:color="auto"/>
            <w:bottom w:val="none" w:sz="0" w:space="0" w:color="auto"/>
            <w:right w:val="none" w:sz="0" w:space="0" w:color="auto"/>
          </w:divBdr>
        </w:div>
        <w:div w:id="1013993589">
          <w:marLeft w:val="360"/>
          <w:marRight w:val="0"/>
          <w:marTop w:val="200"/>
          <w:marBottom w:val="0"/>
          <w:divBdr>
            <w:top w:val="none" w:sz="0" w:space="0" w:color="auto"/>
            <w:left w:val="none" w:sz="0" w:space="0" w:color="auto"/>
            <w:bottom w:val="none" w:sz="0" w:space="0" w:color="auto"/>
            <w:right w:val="none" w:sz="0" w:space="0" w:color="auto"/>
          </w:divBdr>
        </w:div>
        <w:div w:id="790051505">
          <w:marLeft w:val="360"/>
          <w:marRight w:val="0"/>
          <w:marTop w:val="200"/>
          <w:marBottom w:val="0"/>
          <w:divBdr>
            <w:top w:val="none" w:sz="0" w:space="0" w:color="auto"/>
            <w:left w:val="none" w:sz="0" w:space="0" w:color="auto"/>
            <w:bottom w:val="none" w:sz="0" w:space="0" w:color="auto"/>
            <w:right w:val="none" w:sz="0" w:space="0" w:color="auto"/>
          </w:divBdr>
        </w:div>
      </w:divsChild>
    </w:div>
    <w:div w:id="875506411">
      <w:bodyDiv w:val="1"/>
      <w:marLeft w:val="0"/>
      <w:marRight w:val="0"/>
      <w:marTop w:val="0"/>
      <w:marBottom w:val="0"/>
      <w:divBdr>
        <w:top w:val="none" w:sz="0" w:space="0" w:color="auto"/>
        <w:left w:val="none" w:sz="0" w:space="0" w:color="auto"/>
        <w:bottom w:val="none" w:sz="0" w:space="0" w:color="auto"/>
        <w:right w:val="none" w:sz="0" w:space="0" w:color="auto"/>
      </w:divBdr>
      <w:divsChild>
        <w:div w:id="974721129">
          <w:marLeft w:val="360"/>
          <w:marRight w:val="0"/>
          <w:marTop w:val="200"/>
          <w:marBottom w:val="0"/>
          <w:divBdr>
            <w:top w:val="none" w:sz="0" w:space="0" w:color="auto"/>
            <w:left w:val="none" w:sz="0" w:space="0" w:color="auto"/>
            <w:bottom w:val="none" w:sz="0" w:space="0" w:color="auto"/>
            <w:right w:val="none" w:sz="0" w:space="0" w:color="auto"/>
          </w:divBdr>
        </w:div>
        <w:div w:id="1657340079">
          <w:marLeft w:val="360"/>
          <w:marRight w:val="0"/>
          <w:marTop w:val="200"/>
          <w:marBottom w:val="0"/>
          <w:divBdr>
            <w:top w:val="none" w:sz="0" w:space="0" w:color="auto"/>
            <w:left w:val="none" w:sz="0" w:space="0" w:color="auto"/>
            <w:bottom w:val="none" w:sz="0" w:space="0" w:color="auto"/>
            <w:right w:val="none" w:sz="0" w:space="0" w:color="auto"/>
          </w:divBdr>
        </w:div>
      </w:divsChild>
    </w:div>
    <w:div w:id="1002902520">
      <w:bodyDiv w:val="1"/>
      <w:marLeft w:val="0"/>
      <w:marRight w:val="0"/>
      <w:marTop w:val="0"/>
      <w:marBottom w:val="0"/>
      <w:divBdr>
        <w:top w:val="none" w:sz="0" w:space="0" w:color="auto"/>
        <w:left w:val="none" w:sz="0" w:space="0" w:color="auto"/>
        <w:bottom w:val="none" w:sz="0" w:space="0" w:color="auto"/>
        <w:right w:val="none" w:sz="0" w:space="0" w:color="auto"/>
      </w:divBdr>
      <w:divsChild>
        <w:div w:id="1044016948">
          <w:marLeft w:val="360"/>
          <w:marRight w:val="0"/>
          <w:marTop w:val="200"/>
          <w:marBottom w:val="0"/>
          <w:divBdr>
            <w:top w:val="none" w:sz="0" w:space="0" w:color="auto"/>
            <w:left w:val="none" w:sz="0" w:space="0" w:color="auto"/>
            <w:bottom w:val="none" w:sz="0" w:space="0" w:color="auto"/>
            <w:right w:val="none" w:sz="0" w:space="0" w:color="auto"/>
          </w:divBdr>
        </w:div>
      </w:divsChild>
    </w:div>
    <w:div w:id="1188252439">
      <w:bodyDiv w:val="1"/>
      <w:marLeft w:val="0"/>
      <w:marRight w:val="0"/>
      <w:marTop w:val="0"/>
      <w:marBottom w:val="0"/>
      <w:divBdr>
        <w:top w:val="none" w:sz="0" w:space="0" w:color="auto"/>
        <w:left w:val="none" w:sz="0" w:space="0" w:color="auto"/>
        <w:bottom w:val="none" w:sz="0" w:space="0" w:color="auto"/>
        <w:right w:val="none" w:sz="0" w:space="0" w:color="auto"/>
      </w:divBdr>
      <w:divsChild>
        <w:div w:id="362707553">
          <w:marLeft w:val="1526"/>
          <w:marRight w:val="0"/>
          <w:marTop w:val="100"/>
          <w:marBottom w:val="0"/>
          <w:divBdr>
            <w:top w:val="none" w:sz="0" w:space="0" w:color="auto"/>
            <w:left w:val="none" w:sz="0" w:space="0" w:color="auto"/>
            <w:bottom w:val="none" w:sz="0" w:space="0" w:color="auto"/>
            <w:right w:val="none" w:sz="0" w:space="0" w:color="auto"/>
          </w:divBdr>
        </w:div>
        <w:div w:id="909734078">
          <w:marLeft w:val="1526"/>
          <w:marRight w:val="0"/>
          <w:marTop w:val="100"/>
          <w:marBottom w:val="0"/>
          <w:divBdr>
            <w:top w:val="none" w:sz="0" w:space="0" w:color="auto"/>
            <w:left w:val="none" w:sz="0" w:space="0" w:color="auto"/>
            <w:bottom w:val="none" w:sz="0" w:space="0" w:color="auto"/>
            <w:right w:val="none" w:sz="0" w:space="0" w:color="auto"/>
          </w:divBdr>
        </w:div>
        <w:div w:id="1796408212">
          <w:marLeft w:val="1526"/>
          <w:marRight w:val="0"/>
          <w:marTop w:val="100"/>
          <w:marBottom w:val="0"/>
          <w:divBdr>
            <w:top w:val="none" w:sz="0" w:space="0" w:color="auto"/>
            <w:left w:val="none" w:sz="0" w:space="0" w:color="auto"/>
            <w:bottom w:val="none" w:sz="0" w:space="0" w:color="auto"/>
            <w:right w:val="none" w:sz="0" w:space="0" w:color="auto"/>
          </w:divBdr>
        </w:div>
      </w:divsChild>
    </w:div>
    <w:div w:id="1845239283">
      <w:bodyDiv w:val="1"/>
      <w:marLeft w:val="0"/>
      <w:marRight w:val="0"/>
      <w:marTop w:val="0"/>
      <w:marBottom w:val="0"/>
      <w:divBdr>
        <w:top w:val="none" w:sz="0" w:space="0" w:color="auto"/>
        <w:left w:val="none" w:sz="0" w:space="0" w:color="auto"/>
        <w:bottom w:val="none" w:sz="0" w:space="0" w:color="auto"/>
        <w:right w:val="none" w:sz="0" w:space="0" w:color="auto"/>
      </w:divBdr>
      <w:divsChild>
        <w:div w:id="755520212">
          <w:marLeft w:val="806"/>
          <w:marRight w:val="0"/>
          <w:marTop w:val="200"/>
          <w:marBottom w:val="0"/>
          <w:divBdr>
            <w:top w:val="none" w:sz="0" w:space="0" w:color="auto"/>
            <w:left w:val="none" w:sz="0" w:space="0" w:color="auto"/>
            <w:bottom w:val="none" w:sz="0" w:space="0" w:color="auto"/>
            <w:right w:val="none" w:sz="0" w:space="0" w:color="auto"/>
          </w:divBdr>
        </w:div>
        <w:div w:id="1389232153">
          <w:marLeft w:val="806"/>
          <w:marRight w:val="0"/>
          <w:marTop w:val="200"/>
          <w:marBottom w:val="0"/>
          <w:divBdr>
            <w:top w:val="none" w:sz="0" w:space="0" w:color="auto"/>
            <w:left w:val="none" w:sz="0" w:space="0" w:color="auto"/>
            <w:bottom w:val="none" w:sz="0" w:space="0" w:color="auto"/>
            <w:right w:val="none" w:sz="0" w:space="0" w:color="auto"/>
          </w:divBdr>
        </w:div>
        <w:div w:id="1132014320">
          <w:marLeft w:val="806"/>
          <w:marRight w:val="0"/>
          <w:marTop w:val="200"/>
          <w:marBottom w:val="0"/>
          <w:divBdr>
            <w:top w:val="none" w:sz="0" w:space="0" w:color="auto"/>
            <w:left w:val="none" w:sz="0" w:space="0" w:color="auto"/>
            <w:bottom w:val="none" w:sz="0" w:space="0" w:color="auto"/>
            <w:right w:val="none" w:sz="0" w:space="0" w:color="auto"/>
          </w:divBdr>
        </w:div>
        <w:div w:id="2040204485">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D6F8A-AEEF-44BF-B521-7470F0054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3194</TotalTime>
  <Pages>8</Pages>
  <Words>1549</Words>
  <Characters>8833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MacConville</dc:creator>
  <cp:lastModifiedBy>Maria</cp:lastModifiedBy>
  <cp:revision>15</cp:revision>
  <cp:lastPrinted>2016-06-15T15:22:00Z</cp:lastPrinted>
  <dcterms:created xsi:type="dcterms:W3CDTF">2024-05-14T11:36:00Z</dcterms:created>
  <dcterms:modified xsi:type="dcterms:W3CDTF">2024-05-30T13:08:00Z</dcterms:modified>
</cp:coreProperties>
</file>