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15061" w14:textId="77777777" w:rsidR="00675B60" w:rsidRDefault="00675B60" w:rsidP="00675B60">
      <w:pPr>
        <w:jc w:val="center"/>
      </w:pPr>
      <w:r>
        <w:rPr>
          <w:noProof/>
        </w:rPr>
        <w:drawing>
          <wp:inline distT="0" distB="0" distL="0" distR="0" wp14:anchorId="3D3F5467" wp14:editId="4195BD73">
            <wp:extent cx="1206500" cy="1206500"/>
            <wp:effectExtent l="0" t="0" r="0" b="0"/>
            <wp:docPr id="1552548919" name="Picture 1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548919" name="Picture 1" descr="A logo with text on i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594A6" w14:textId="7612C378" w:rsidR="00675B60" w:rsidRPr="00C26488" w:rsidRDefault="00675B60" w:rsidP="00675B60">
      <w:pPr>
        <w:spacing w:line="305" w:lineRule="exact"/>
        <w:jc w:val="center"/>
        <w:rPr>
          <w:rFonts w:cstheme="minorHAnsi"/>
          <w:b/>
          <w:sz w:val="25"/>
        </w:rPr>
      </w:pPr>
      <w:r w:rsidRPr="000F0CDE">
        <w:rPr>
          <w:rFonts w:cstheme="minorHAnsi"/>
          <w:b/>
          <w:sz w:val="25"/>
        </w:rPr>
        <w:t>Annual</w:t>
      </w:r>
      <w:r w:rsidRPr="000F0CDE">
        <w:rPr>
          <w:rFonts w:cstheme="minorHAnsi"/>
          <w:b/>
          <w:spacing w:val="-10"/>
          <w:sz w:val="25"/>
        </w:rPr>
        <w:t xml:space="preserve"> </w:t>
      </w:r>
      <w:r w:rsidRPr="000F0CDE">
        <w:rPr>
          <w:rFonts w:cstheme="minorHAnsi"/>
          <w:b/>
          <w:sz w:val="25"/>
        </w:rPr>
        <w:t>Admission</w:t>
      </w:r>
      <w:r w:rsidRPr="000F0CDE">
        <w:rPr>
          <w:rFonts w:cstheme="minorHAnsi"/>
          <w:b/>
          <w:spacing w:val="-9"/>
          <w:sz w:val="25"/>
        </w:rPr>
        <w:t xml:space="preserve"> </w:t>
      </w:r>
      <w:r w:rsidRPr="000F0CDE">
        <w:rPr>
          <w:rFonts w:cstheme="minorHAnsi"/>
          <w:b/>
          <w:sz w:val="25"/>
        </w:rPr>
        <w:t>Notice</w:t>
      </w:r>
      <w:r w:rsidRPr="000F0CDE">
        <w:rPr>
          <w:rFonts w:cstheme="minorHAnsi"/>
          <w:b/>
          <w:spacing w:val="-9"/>
          <w:sz w:val="25"/>
        </w:rPr>
        <w:t xml:space="preserve"> </w:t>
      </w:r>
      <w:r w:rsidRPr="000F0CDE">
        <w:rPr>
          <w:rFonts w:cstheme="minorHAnsi"/>
          <w:b/>
          <w:sz w:val="25"/>
        </w:rPr>
        <w:t>for</w:t>
      </w:r>
      <w:r w:rsidRPr="000F0CDE">
        <w:rPr>
          <w:rFonts w:cstheme="minorHAnsi"/>
          <w:b/>
          <w:spacing w:val="-9"/>
          <w:sz w:val="25"/>
        </w:rPr>
        <w:t xml:space="preserve"> </w:t>
      </w:r>
      <w:r w:rsidRPr="000F0CDE">
        <w:rPr>
          <w:rFonts w:cstheme="minorHAnsi"/>
          <w:b/>
          <w:spacing w:val="-2"/>
          <w:sz w:val="25"/>
        </w:rPr>
        <w:t>202</w:t>
      </w:r>
      <w:r w:rsidR="006B581C">
        <w:rPr>
          <w:rFonts w:cstheme="minorHAnsi"/>
          <w:b/>
          <w:spacing w:val="-2"/>
          <w:sz w:val="25"/>
        </w:rPr>
        <w:t>7/2028</w:t>
      </w:r>
    </w:p>
    <w:p w14:paraId="60345E13" w14:textId="77777777" w:rsidR="00675B60" w:rsidRDefault="00675B60" w:rsidP="00675B60">
      <w:pPr>
        <w:pStyle w:val="ListParagraph"/>
        <w:widowControl w:val="0"/>
        <w:tabs>
          <w:tab w:val="left" w:pos="365"/>
        </w:tabs>
        <w:autoSpaceDE w:val="0"/>
        <w:autoSpaceDN w:val="0"/>
        <w:spacing w:after="0" w:line="240" w:lineRule="auto"/>
        <w:ind w:left="365"/>
        <w:contextualSpacing w:val="0"/>
        <w:rPr>
          <w:rFonts w:cstheme="minorHAnsi"/>
          <w:b/>
          <w:bCs/>
          <w:sz w:val="25"/>
        </w:rPr>
      </w:pPr>
    </w:p>
    <w:p w14:paraId="5409DA77" w14:textId="19219C24" w:rsidR="00675B60" w:rsidRPr="0051119A" w:rsidRDefault="00675B60" w:rsidP="00675B60">
      <w:pPr>
        <w:pStyle w:val="ListParagraph"/>
        <w:widowControl w:val="0"/>
        <w:numPr>
          <w:ilvl w:val="0"/>
          <w:numId w:val="1"/>
        </w:numPr>
        <w:tabs>
          <w:tab w:val="left" w:pos="365"/>
        </w:tabs>
        <w:autoSpaceDE w:val="0"/>
        <w:autoSpaceDN w:val="0"/>
        <w:spacing w:after="0" w:line="240" w:lineRule="auto"/>
        <w:ind w:left="365" w:hanging="246"/>
        <w:contextualSpacing w:val="0"/>
        <w:rPr>
          <w:rFonts w:cstheme="minorHAnsi"/>
          <w:b/>
          <w:bCs/>
          <w:sz w:val="25"/>
        </w:rPr>
      </w:pPr>
      <w:r w:rsidRPr="0051119A">
        <w:rPr>
          <w:rFonts w:cstheme="minorHAnsi"/>
          <w:b/>
          <w:bCs/>
          <w:sz w:val="25"/>
        </w:rPr>
        <w:t>Application</w:t>
      </w:r>
      <w:r w:rsidRPr="0051119A">
        <w:rPr>
          <w:rFonts w:cstheme="minorHAnsi"/>
          <w:b/>
          <w:bCs/>
          <w:spacing w:val="-9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and</w:t>
      </w:r>
      <w:r w:rsidRPr="0051119A">
        <w:rPr>
          <w:rFonts w:cstheme="minorHAnsi"/>
          <w:b/>
          <w:bCs/>
          <w:spacing w:val="-9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Decision</w:t>
      </w:r>
      <w:r w:rsidRPr="0051119A">
        <w:rPr>
          <w:rFonts w:cstheme="minorHAnsi"/>
          <w:b/>
          <w:bCs/>
          <w:spacing w:val="-6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Dates</w:t>
      </w:r>
      <w:r w:rsidRPr="0051119A">
        <w:rPr>
          <w:rFonts w:cstheme="minorHAnsi"/>
          <w:b/>
          <w:bCs/>
          <w:spacing w:val="-9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for</w:t>
      </w:r>
      <w:r w:rsidRPr="0051119A">
        <w:rPr>
          <w:rFonts w:cstheme="minorHAnsi"/>
          <w:b/>
          <w:bCs/>
          <w:spacing w:val="-8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Admission</w:t>
      </w:r>
      <w:r w:rsidRPr="0051119A">
        <w:rPr>
          <w:rFonts w:cstheme="minorHAnsi"/>
          <w:b/>
          <w:bCs/>
          <w:spacing w:val="-8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to</w:t>
      </w:r>
      <w:r w:rsidRPr="0051119A">
        <w:rPr>
          <w:rFonts w:cstheme="minorHAnsi"/>
          <w:b/>
          <w:bCs/>
          <w:spacing w:val="-7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1st</w:t>
      </w:r>
      <w:r w:rsidRPr="0051119A">
        <w:rPr>
          <w:rFonts w:cstheme="minorHAnsi"/>
          <w:b/>
          <w:bCs/>
          <w:spacing w:val="-7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Year</w:t>
      </w:r>
      <w:r w:rsidRPr="0051119A">
        <w:rPr>
          <w:rFonts w:cstheme="minorHAnsi"/>
          <w:b/>
          <w:bCs/>
          <w:spacing w:val="-8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for</w:t>
      </w:r>
      <w:r w:rsidRPr="0051119A">
        <w:rPr>
          <w:rFonts w:cstheme="minorHAnsi"/>
          <w:b/>
          <w:bCs/>
          <w:spacing w:val="-8"/>
          <w:sz w:val="25"/>
        </w:rPr>
        <w:t xml:space="preserve"> </w:t>
      </w:r>
      <w:r w:rsidRPr="0051119A">
        <w:rPr>
          <w:rFonts w:cstheme="minorHAnsi"/>
          <w:b/>
          <w:bCs/>
          <w:spacing w:val="-4"/>
          <w:sz w:val="25"/>
        </w:rPr>
        <w:t>202</w:t>
      </w:r>
      <w:r w:rsidR="006B581C">
        <w:rPr>
          <w:rFonts w:cstheme="minorHAnsi"/>
          <w:b/>
          <w:bCs/>
          <w:spacing w:val="-4"/>
          <w:sz w:val="25"/>
        </w:rPr>
        <w:t>7</w:t>
      </w:r>
    </w:p>
    <w:p w14:paraId="190EDFB9" w14:textId="77777777" w:rsidR="00675B60" w:rsidRPr="000F0CDE" w:rsidRDefault="00675B60" w:rsidP="00675B60">
      <w:pPr>
        <w:pStyle w:val="BodyText"/>
        <w:spacing w:before="1"/>
        <w:rPr>
          <w:rFonts w:asciiTheme="minorHAnsi" w:hAnsiTheme="minorHAnsi" w:cstheme="minorHAnsi"/>
          <w:sz w:val="25"/>
        </w:rPr>
      </w:pPr>
    </w:p>
    <w:p w14:paraId="6AA98389" w14:textId="0F52F315" w:rsidR="00675B60" w:rsidRPr="0051119A" w:rsidRDefault="00675B60" w:rsidP="00675B60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479"/>
        <w:contextualSpacing w:val="0"/>
        <w:rPr>
          <w:rFonts w:cstheme="minorHAnsi"/>
          <w:b/>
          <w:bCs/>
          <w:sz w:val="25"/>
        </w:rPr>
      </w:pPr>
      <w:r w:rsidRPr="0051119A">
        <w:rPr>
          <w:rFonts w:cstheme="minorHAnsi"/>
          <w:sz w:val="25"/>
        </w:rPr>
        <w:t>The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school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will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commence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accepting</w:t>
      </w:r>
      <w:r w:rsidRPr="0051119A">
        <w:rPr>
          <w:rFonts w:cstheme="minorHAnsi"/>
          <w:spacing w:val="-5"/>
          <w:sz w:val="25"/>
        </w:rPr>
        <w:t xml:space="preserve"> </w:t>
      </w:r>
      <w:r w:rsidRPr="0051119A">
        <w:rPr>
          <w:rFonts w:cstheme="minorHAnsi"/>
          <w:sz w:val="25"/>
        </w:rPr>
        <w:t>applications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for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admission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 xml:space="preserve">on </w:t>
      </w:r>
      <w:r w:rsidRPr="0051119A">
        <w:rPr>
          <w:rFonts w:cstheme="minorHAnsi"/>
          <w:b/>
          <w:bCs/>
          <w:sz w:val="25"/>
        </w:rPr>
        <w:t>October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>
        <w:rPr>
          <w:rFonts w:cstheme="minorHAnsi"/>
          <w:b/>
          <w:bCs/>
          <w:sz w:val="25"/>
        </w:rPr>
        <w:t>1</w:t>
      </w:r>
      <w:r w:rsidRPr="00AB4C94">
        <w:rPr>
          <w:rFonts w:cstheme="minorHAnsi"/>
          <w:b/>
          <w:bCs/>
          <w:sz w:val="25"/>
          <w:vertAlign w:val="superscript"/>
        </w:rPr>
        <w:t>st</w:t>
      </w:r>
      <w:r>
        <w:rPr>
          <w:rFonts w:cstheme="minorHAnsi"/>
          <w:b/>
          <w:bCs/>
          <w:sz w:val="25"/>
        </w:rPr>
        <w:t>,</w:t>
      </w:r>
      <w:r w:rsidRPr="0051119A">
        <w:rPr>
          <w:rFonts w:cstheme="minorHAnsi"/>
          <w:b/>
          <w:bCs/>
          <w:spacing w:val="-3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202</w:t>
      </w:r>
      <w:r w:rsidR="006B581C">
        <w:rPr>
          <w:rFonts w:cstheme="minorHAnsi"/>
          <w:b/>
          <w:bCs/>
          <w:sz w:val="25"/>
        </w:rPr>
        <w:t>6</w:t>
      </w:r>
      <w:r w:rsidRPr="0051119A">
        <w:rPr>
          <w:rFonts w:cstheme="minorHAnsi"/>
          <w:b/>
          <w:bCs/>
          <w:sz w:val="25"/>
        </w:rPr>
        <w:t xml:space="preserve"> </w:t>
      </w:r>
    </w:p>
    <w:p w14:paraId="04281BFB" w14:textId="77777777" w:rsidR="00675B60" w:rsidRDefault="00675B60" w:rsidP="00675B60">
      <w:pPr>
        <w:ind w:left="119" w:right="479"/>
        <w:rPr>
          <w:rFonts w:cstheme="minorHAnsi"/>
          <w:sz w:val="25"/>
        </w:rPr>
      </w:pPr>
    </w:p>
    <w:p w14:paraId="11C60D4E" w14:textId="5B8AE93F" w:rsidR="00675B60" w:rsidRPr="0051119A" w:rsidRDefault="00675B60" w:rsidP="00675B60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right="479"/>
        <w:contextualSpacing w:val="0"/>
        <w:rPr>
          <w:rFonts w:cstheme="minorHAnsi"/>
          <w:sz w:val="25"/>
        </w:rPr>
      </w:pPr>
      <w:r w:rsidRPr="0051119A">
        <w:rPr>
          <w:rFonts w:cstheme="minorHAnsi"/>
          <w:sz w:val="25"/>
        </w:rPr>
        <w:t xml:space="preserve">The school will cease accepting applications for admission on </w:t>
      </w:r>
      <w:r w:rsidRPr="0051119A">
        <w:rPr>
          <w:rFonts w:cstheme="minorHAnsi"/>
          <w:b/>
          <w:bCs/>
          <w:sz w:val="25"/>
        </w:rPr>
        <w:t>October 2</w:t>
      </w:r>
      <w:r>
        <w:rPr>
          <w:rFonts w:cstheme="minorHAnsi"/>
          <w:b/>
          <w:bCs/>
          <w:sz w:val="25"/>
        </w:rPr>
        <w:t>2nd</w:t>
      </w:r>
      <w:r w:rsidRPr="0051119A">
        <w:rPr>
          <w:rFonts w:cstheme="minorHAnsi"/>
          <w:b/>
          <w:bCs/>
          <w:sz w:val="25"/>
        </w:rPr>
        <w:t>, 202</w:t>
      </w:r>
      <w:r w:rsidR="006B581C">
        <w:rPr>
          <w:rFonts w:cstheme="minorHAnsi"/>
          <w:b/>
          <w:bCs/>
          <w:sz w:val="25"/>
        </w:rPr>
        <w:t>6</w:t>
      </w:r>
      <w:r>
        <w:rPr>
          <w:rFonts w:cstheme="minorHAnsi"/>
          <w:b/>
          <w:bCs/>
          <w:sz w:val="25"/>
        </w:rPr>
        <w:t>.</w:t>
      </w:r>
    </w:p>
    <w:p w14:paraId="75F927C0" w14:textId="53E7BFBE" w:rsidR="00675B60" w:rsidRPr="000F0CDE" w:rsidRDefault="00675B60" w:rsidP="00675B60">
      <w:pPr>
        <w:spacing w:before="305"/>
        <w:ind w:left="119" w:right="356"/>
        <w:rPr>
          <w:rFonts w:cstheme="minorHAnsi"/>
          <w:sz w:val="25"/>
        </w:rPr>
      </w:pPr>
      <w:r w:rsidRPr="000F0CDE">
        <w:rPr>
          <w:rFonts w:cstheme="minorHAnsi"/>
          <w:sz w:val="25"/>
        </w:rPr>
        <w:t>Application</w:t>
      </w:r>
      <w:r w:rsidRPr="000F0CDE">
        <w:rPr>
          <w:rFonts w:cstheme="minorHAnsi"/>
          <w:spacing w:val="-4"/>
          <w:sz w:val="25"/>
        </w:rPr>
        <w:t xml:space="preserve"> </w:t>
      </w:r>
      <w:r w:rsidRPr="000F0CDE">
        <w:rPr>
          <w:rFonts w:cstheme="minorHAnsi"/>
          <w:sz w:val="25"/>
        </w:rPr>
        <w:t>forms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for</w:t>
      </w:r>
      <w:r w:rsidRPr="000F0CDE">
        <w:rPr>
          <w:rFonts w:cstheme="minorHAnsi"/>
          <w:spacing w:val="-2"/>
          <w:sz w:val="25"/>
        </w:rPr>
        <w:t xml:space="preserve"> </w:t>
      </w:r>
      <w:r>
        <w:rPr>
          <w:rFonts w:cstheme="minorHAnsi"/>
          <w:sz w:val="25"/>
        </w:rPr>
        <w:t>1st</w:t>
      </w:r>
      <w:r w:rsidRPr="000F0CDE">
        <w:rPr>
          <w:rFonts w:cstheme="minorHAnsi"/>
          <w:spacing w:val="-2"/>
          <w:sz w:val="25"/>
        </w:rPr>
        <w:t xml:space="preserve"> </w:t>
      </w:r>
      <w:r>
        <w:rPr>
          <w:rFonts w:cstheme="minorHAnsi"/>
          <w:sz w:val="25"/>
        </w:rPr>
        <w:t>Y</w:t>
      </w:r>
      <w:r w:rsidRPr="000F0CDE">
        <w:rPr>
          <w:rFonts w:cstheme="minorHAnsi"/>
          <w:sz w:val="25"/>
        </w:rPr>
        <w:t>ear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202</w:t>
      </w:r>
      <w:r w:rsidR="00D23846">
        <w:rPr>
          <w:rFonts w:cstheme="minorHAnsi"/>
          <w:sz w:val="25"/>
        </w:rPr>
        <w:t>7</w:t>
      </w:r>
      <w:r w:rsidRPr="000F0CDE">
        <w:rPr>
          <w:rFonts w:cstheme="minorHAnsi"/>
          <w:spacing w:val="-1"/>
          <w:sz w:val="25"/>
        </w:rPr>
        <w:t xml:space="preserve"> </w:t>
      </w:r>
      <w:r w:rsidRPr="000F0CDE">
        <w:rPr>
          <w:rFonts w:cstheme="minorHAnsi"/>
          <w:sz w:val="25"/>
        </w:rPr>
        <w:t>are</w:t>
      </w:r>
      <w:r w:rsidRPr="000F0CDE">
        <w:rPr>
          <w:rFonts w:cstheme="minorHAnsi"/>
          <w:spacing w:val="-5"/>
          <w:sz w:val="25"/>
        </w:rPr>
        <w:t xml:space="preserve"> </w:t>
      </w:r>
      <w:r w:rsidRPr="000F0CDE">
        <w:rPr>
          <w:rFonts w:cstheme="minorHAnsi"/>
          <w:sz w:val="25"/>
        </w:rPr>
        <w:t>only</w:t>
      </w:r>
      <w:r w:rsidRPr="000F0CDE">
        <w:rPr>
          <w:rFonts w:cstheme="minorHAnsi"/>
          <w:spacing w:val="-4"/>
          <w:sz w:val="25"/>
        </w:rPr>
        <w:t xml:space="preserve"> </w:t>
      </w:r>
      <w:r w:rsidRPr="000F0CDE">
        <w:rPr>
          <w:rFonts w:cstheme="minorHAnsi"/>
          <w:sz w:val="25"/>
        </w:rPr>
        <w:t>accepted</w:t>
      </w:r>
      <w:r w:rsidRPr="000F0CDE">
        <w:rPr>
          <w:rFonts w:cstheme="minorHAnsi"/>
          <w:spacing w:val="-1"/>
          <w:sz w:val="25"/>
        </w:rPr>
        <w:t xml:space="preserve"> </w:t>
      </w:r>
      <w:r w:rsidRPr="000F0CDE">
        <w:rPr>
          <w:rFonts w:cstheme="minorHAnsi"/>
          <w:sz w:val="25"/>
        </w:rPr>
        <w:t>through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the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enrolment</w:t>
      </w:r>
      <w:r w:rsidRPr="000F0CDE">
        <w:rPr>
          <w:rFonts w:cstheme="minorHAnsi"/>
          <w:spacing w:val="-1"/>
          <w:sz w:val="25"/>
        </w:rPr>
        <w:t xml:space="preserve"> </w:t>
      </w:r>
      <w:r w:rsidRPr="000F0CDE">
        <w:rPr>
          <w:rFonts w:cstheme="minorHAnsi"/>
          <w:sz w:val="25"/>
        </w:rPr>
        <w:t>link</w:t>
      </w:r>
      <w:r w:rsidRPr="000F0CDE">
        <w:rPr>
          <w:rFonts w:cstheme="minorHAnsi"/>
          <w:spacing w:val="-5"/>
          <w:sz w:val="25"/>
        </w:rPr>
        <w:t xml:space="preserve"> </w:t>
      </w:r>
      <w:r w:rsidRPr="000F0CDE">
        <w:rPr>
          <w:rFonts w:cstheme="minorHAnsi"/>
          <w:sz w:val="25"/>
        </w:rPr>
        <w:t>on</w:t>
      </w:r>
      <w:r w:rsidRPr="000F0CDE">
        <w:rPr>
          <w:rFonts w:cstheme="minorHAnsi"/>
          <w:spacing w:val="-1"/>
          <w:sz w:val="25"/>
        </w:rPr>
        <w:t xml:space="preserve"> </w:t>
      </w:r>
      <w:r w:rsidRPr="000F0CDE">
        <w:rPr>
          <w:rFonts w:cstheme="minorHAnsi"/>
          <w:sz w:val="25"/>
        </w:rPr>
        <w:t xml:space="preserve">the </w:t>
      </w:r>
      <w:r>
        <w:rPr>
          <w:rFonts w:cstheme="minorHAnsi"/>
          <w:sz w:val="25"/>
        </w:rPr>
        <w:t xml:space="preserve">school </w:t>
      </w:r>
      <w:r w:rsidRPr="000F0CDE">
        <w:rPr>
          <w:rFonts w:cstheme="minorHAnsi"/>
          <w:spacing w:val="-2"/>
          <w:sz w:val="25"/>
        </w:rPr>
        <w:t>website</w:t>
      </w:r>
      <w:r>
        <w:rPr>
          <w:rFonts w:cstheme="minorHAnsi"/>
          <w:spacing w:val="-2"/>
          <w:sz w:val="25"/>
        </w:rPr>
        <w:t xml:space="preserve"> </w:t>
      </w:r>
      <w:hyperlink r:id="rId6" w:history="1">
        <w:r w:rsidRPr="00F64567">
          <w:rPr>
            <w:rStyle w:val="Hyperlink"/>
            <w:rFonts w:cstheme="minorHAnsi"/>
            <w:spacing w:val="-2"/>
            <w:sz w:val="25"/>
          </w:rPr>
          <w:t>www.maryfieldcollege.ie</w:t>
        </w:r>
      </w:hyperlink>
      <w:r>
        <w:rPr>
          <w:rFonts w:cstheme="minorHAnsi"/>
          <w:spacing w:val="-2"/>
          <w:sz w:val="25"/>
        </w:rPr>
        <w:t xml:space="preserve"> </w:t>
      </w:r>
    </w:p>
    <w:p w14:paraId="540A2039" w14:textId="0ABA518D" w:rsidR="00675B60" w:rsidRPr="00AB4C94" w:rsidRDefault="00675B60" w:rsidP="00675B60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before="305" w:after="0" w:line="240" w:lineRule="auto"/>
        <w:contextualSpacing w:val="0"/>
        <w:rPr>
          <w:rFonts w:cstheme="minorHAnsi"/>
          <w:b/>
          <w:bCs/>
          <w:sz w:val="25"/>
        </w:rPr>
      </w:pPr>
      <w:r w:rsidRPr="00AB4C94">
        <w:rPr>
          <w:rFonts w:cstheme="minorHAnsi"/>
          <w:sz w:val="25"/>
        </w:rPr>
        <w:t>Applicants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will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be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notified in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writing</w:t>
      </w:r>
      <w:r w:rsidRPr="00AB4C94"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sz w:val="25"/>
        </w:rPr>
        <w:t>of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the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decision on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their</w:t>
      </w:r>
      <w:r w:rsidRPr="00AB4C94">
        <w:rPr>
          <w:rFonts w:cstheme="minorHAnsi"/>
          <w:spacing w:val="-3"/>
          <w:sz w:val="25"/>
        </w:rPr>
        <w:t xml:space="preserve"> </w:t>
      </w:r>
      <w:r w:rsidRPr="00AB4C94">
        <w:rPr>
          <w:rFonts w:cstheme="minorHAnsi"/>
          <w:sz w:val="25"/>
        </w:rPr>
        <w:t>application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by</w:t>
      </w:r>
      <w:r w:rsidRPr="00AB4C94"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b/>
          <w:bCs/>
          <w:sz w:val="25"/>
        </w:rPr>
        <w:t>November</w:t>
      </w:r>
      <w:r w:rsidRPr="00AB4C94">
        <w:rPr>
          <w:rFonts w:cstheme="minorHAnsi"/>
          <w:b/>
          <w:bCs/>
          <w:spacing w:val="-4"/>
          <w:sz w:val="25"/>
        </w:rPr>
        <w:t xml:space="preserve"> </w:t>
      </w:r>
      <w:r w:rsidRPr="00AB4C94">
        <w:rPr>
          <w:rFonts w:cstheme="minorHAnsi"/>
          <w:b/>
          <w:bCs/>
          <w:sz w:val="25"/>
        </w:rPr>
        <w:t>12</w:t>
      </w:r>
      <w:r w:rsidRPr="00AB4C94">
        <w:rPr>
          <w:rFonts w:cstheme="minorHAnsi"/>
          <w:b/>
          <w:bCs/>
          <w:sz w:val="25"/>
          <w:vertAlign w:val="superscript"/>
        </w:rPr>
        <w:t>th</w:t>
      </w:r>
      <w:r>
        <w:rPr>
          <w:rFonts w:cstheme="minorHAnsi"/>
          <w:b/>
          <w:bCs/>
          <w:sz w:val="25"/>
        </w:rPr>
        <w:t xml:space="preserve">, </w:t>
      </w:r>
      <w:r w:rsidRPr="00AB4C94">
        <w:rPr>
          <w:rFonts w:cstheme="minorHAnsi"/>
          <w:b/>
          <w:bCs/>
          <w:spacing w:val="-2"/>
          <w:sz w:val="25"/>
        </w:rPr>
        <w:t>202</w:t>
      </w:r>
      <w:r w:rsidR="006B581C">
        <w:rPr>
          <w:rFonts w:cstheme="minorHAnsi"/>
          <w:b/>
          <w:bCs/>
          <w:spacing w:val="-2"/>
          <w:sz w:val="25"/>
        </w:rPr>
        <w:t>6</w:t>
      </w:r>
      <w:r w:rsidRPr="00AB4C94">
        <w:rPr>
          <w:rFonts w:cstheme="minorHAnsi"/>
          <w:b/>
          <w:bCs/>
          <w:spacing w:val="-2"/>
          <w:sz w:val="25"/>
        </w:rPr>
        <w:t>.</w:t>
      </w:r>
    </w:p>
    <w:p w14:paraId="23830958" w14:textId="77777777" w:rsidR="00675B60" w:rsidRPr="00AB4C94" w:rsidRDefault="00675B60" w:rsidP="00675B60">
      <w:pPr>
        <w:pStyle w:val="ListParagraph"/>
        <w:spacing w:before="305"/>
        <w:ind w:left="839"/>
        <w:rPr>
          <w:rFonts w:cstheme="minorHAnsi"/>
          <w:b/>
          <w:bCs/>
          <w:sz w:val="25"/>
        </w:rPr>
      </w:pPr>
    </w:p>
    <w:p w14:paraId="750A3840" w14:textId="125B8FEF" w:rsidR="00675B60" w:rsidRPr="00AB4C94" w:rsidRDefault="00675B60" w:rsidP="00675B60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ind w:right="356"/>
        <w:contextualSpacing w:val="0"/>
        <w:rPr>
          <w:rFonts w:cstheme="minorHAnsi"/>
          <w:sz w:val="25"/>
        </w:rPr>
      </w:pPr>
      <w:r w:rsidRPr="00AB4C94">
        <w:rPr>
          <w:rFonts w:cstheme="minorHAnsi"/>
          <w:sz w:val="25"/>
        </w:rPr>
        <w:t xml:space="preserve">Applicants must confirm acceptance of an offer of admission by </w:t>
      </w:r>
      <w:r w:rsidRPr="00AB4C94">
        <w:rPr>
          <w:rFonts w:cstheme="minorHAnsi"/>
          <w:b/>
          <w:bCs/>
          <w:sz w:val="25"/>
        </w:rPr>
        <w:t>November 24th, 202</w:t>
      </w:r>
      <w:r w:rsidR="006B581C">
        <w:rPr>
          <w:rFonts w:cstheme="minorHAnsi"/>
          <w:b/>
          <w:bCs/>
          <w:sz w:val="25"/>
        </w:rPr>
        <w:t>6</w:t>
      </w:r>
      <w:r>
        <w:rPr>
          <w:rFonts w:cstheme="minorHAnsi"/>
          <w:sz w:val="25"/>
        </w:rPr>
        <w:t xml:space="preserve">. </w:t>
      </w:r>
      <w:r w:rsidRPr="00AB4C94">
        <w:rPr>
          <w:rFonts w:cstheme="minorHAnsi"/>
          <w:sz w:val="25"/>
        </w:rPr>
        <w:t>Failure</w:t>
      </w:r>
      <w:r w:rsidRPr="00AB4C94"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sz w:val="25"/>
        </w:rPr>
        <w:t>by</w:t>
      </w:r>
      <w:r w:rsidRPr="00AB4C94">
        <w:rPr>
          <w:rFonts w:cstheme="minorHAnsi"/>
          <w:spacing w:val="-4"/>
          <w:sz w:val="25"/>
        </w:rPr>
        <w:t xml:space="preserve"> </w:t>
      </w:r>
      <w:r w:rsidRPr="00AB4C94">
        <w:rPr>
          <w:rFonts w:cstheme="minorHAnsi"/>
          <w:sz w:val="25"/>
        </w:rPr>
        <w:t>an applicant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to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accept</w:t>
      </w:r>
      <w:r w:rsidRPr="00AB4C94">
        <w:rPr>
          <w:rFonts w:cstheme="minorHAnsi"/>
          <w:spacing w:val="-4"/>
          <w:sz w:val="25"/>
        </w:rPr>
        <w:t xml:space="preserve"> </w:t>
      </w:r>
      <w:r w:rsidRPr="00AB4C94">
        <w:rPr>
          <w:rFonts w:cstheme="minorHAnsi"/>
          <w:sz w:val="25"/>
        </w:rPr>
        <w:t>an offer</w:t>
      </w:r>
      <w:r w:rsidRPr="00AB4C94"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sz w:val="25"/>
        </w:rPr>
        <w:t>by</w:t>
      </w:r>
      <w:r w:rsidRPr="00AB4C94">
        <w:rPr>
          <w:rFonts w:cstheme="minorHAnsi"/>
          <w:spacing w:val="-4"/>
          <w:sz w:val="25"/>
        </w:rPr>
        <w:t xml:space="preserve"> </w:t>
      </w:r>
      <w:r w:rsidRPr="00AB4C94">
        <w:rPr>
          <w:rFonts w:cstheme="minorHAnsi"/>
          <w:b/>
          <w:bCs/>
          <w:sz w:val="25"/>
        </w:rPr>
        <w:t>November</w:t>
      </w:r>
      <w:r w:rsidRPr="00AB4C94">
        <w:rPr>
          <w:rFonts w:cstheme="minorHAnsi"/>
          <w:b/>
          <w:bCs/>
          <w:spacing w:val="-2"/>
          <w:sz w:val="25"/>
        </w:rPr>
        <w:t xml:space="preserve"> </w:t>
      </w:r>
      <w:r w:rsidRPr="00AB4C94">
        <w:rPr>
          <w:rFonts w:cstheme="minorHAnsi"/>
          <w:b/>
          <w:bCs/>
          <w:sz w:val="25"/>
        </w:rPr>
        <w:t>24th</w:t>
      </w:r>
      <w:r w:rsidRPr="00AB4C94">
        <w:rPr>
          <w:rFonts w:cstheme="minorHAnsi"/>
          <w:b/>
          <w:bCs/>
          <w:spacing w:val="-4"/>
          <w:sz w:val="25"/>
        </w:rPr>
        <w:t>, 202</w:t>
      </w:r>
      <w:r w:rsidR="006B581C">
        <w:rPr>
          <w:rFonts w:cstheme="minorHAnsi"/>
          <w:b/>
          <w:bCs/>
          <w:spacing w:val="-4"/>
          <w:sz w:val="25"/>
        </w:rPr>
        <w:t>6</w:t>
      </w:r>
      <w:r w:rsidRPr="00AB4C94">
        <w:rPr>
          <w:rFonts w:cstheme="minorHAnsi"/>
          <w:b/>
          <w:bCs/>
          <w:spacing w:val="-4"/>
          <w:sz w:val="25"/>
        </w:rPr>
        <w:t>,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may</w:t>
      </w:r>
      <w:r w:rsidRPr="00AB4C94"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sz w:val="25"/>
        </w:rPr>
        <w:t>result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in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>the</w:t>
      </w:r>
      <w:r w:rsidRPr="00AB4C94">
        <w:rPr>
          <w:rFonts w:cstheme="minorHAnsi"/>
          <w:spacing w:val="-1"/>
          <w:sz w:val="25"/>
        </w:rPr>
        <w:t xml:space="preserve"> </w:t>
      </w:r>
      <w:r w:rsidRPr="00AB4C94">
        <w:rPr>
          <w:rFonts w:cstheme="minorHAnsi"/>
          <w:sz w:val="25"/>
        </w:rPr>
        <w:t xml:space="preserve">offer </w:t>
      </w:r>
      <w:r w:rsidRPr="00AB4C94">
        <w:rPr>
          <w:rFonts w:cstheme="minorHAnsi"/>
          <w:spacing w:val="-2"/>
          <w:sz w:val="25"/>
        </w:rPr>
        <w:t>being</w:t>
      </w:r>
      <w:r>
        <w:rPr>
          <w:rFonts w:cstheme="minorHAnsi"/>
          <w:spacing w:val="-2"/>
          <w:sz w:val="25"/>
        </w:rPr>
        <w:t xml:space="preserve"> </w:t>
      </w:r>
      <w:r w:rsidRPr="00AB4C94">
        <w:rPr>
          <w:rFonts w:cstheme="minorHAnsi"/>
          <w:spacing w:val="-2"/>
          <w:sz w:val="25"/>
        </w:rPr>
        <w:t>withdrawn.</w:t>
      </w:r>
    </w:p>
    <w:p w14:paraId="241CF3CD" w14:textId="77777777" w:rsidR="00675B60" w:rsidRPr="000F0CDE" w:rsidRDefault="00675B60" w:rsidP="00675B60">
      <w:pPr>
        <w:pStyle w:val="BodyText"/>
        <w:rPr>
          <w:rFonts w:asciiTheme="minorHAnsi" w:hAnsiTheme="minorHAnsi" w:cstheme="minorHAnsi"/>
          <w:sz w:val="25"/>
        </w:rPr>
      </w:pPr>
    </w:p>
    <w:p w14:paraId="05C1BF64" w14:textId="5BB4452A" w:rsidR="00675B60" w:rsidRPr="0051119A" w:rsidRDefault="00675B60" w:rsidP="00675B60">
      <w:pPr>
        <w:pStyle w:val="ListParagraph"/>
        <w:widowControl w:val="0"/>
        <w:numPr>
          <w:ilvl w:val="0"/>
          <w:numId w:val="1"/>
        </w:numPr>
        <w:tabs>
          <w:tab w:val="left" w:pos="364"/>
        </w:tabs>
        <w:autoSpaceDE w:val="0"/>
        <w:autoSpaceDN w:val="0"/>
        <w:spacing w:after="0" w:line="240" w:lineRule="auto"/>
        <w:ind w:left="119" w:right="2491" w:firstLine="0"/>
        <w:contextualSpacing w:val="0"/>
        <w:rPr>
          <w:rFonts w:cstheme="minorHAnsi"/>
          <w:b/>
          <w:bCs/>
          <w:sz w:val="25"/>
        </w:rPr>
      </w:pPr>
      <w:r w:rsidRPr="0051119A">
        <w:rPr>
          <w:rFonts w:cstheme="minorHAnsi"/>
          <w:b/>
          <w:bCs/>
          <w:sz w:val="25"/>
        </w:rPr>
        <w:t>Number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of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places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being</w:t>
      </w:r>
      <w:r w:rsidRPr="0051119A">
        <w:rPr>
          <w:rFonts w:cstheme="minorHAnsi"/>
          <w:b/>
          <w:bCs/>
          <w:spacing w:val="-3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made</w:t>
      </w:r>
      <w:r w:rsidRPr="0051119A">
        <w:rPr>
          <w:rFonts w:cstheme="minorHAnsi"/>
          <w:b/>
          <w:bCs/>
          <w:spacing w:val="-3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available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in</w:t>
      </w:r>
      <w:r w:rsidRPr="0051119A">
        <w:rPr>
          <w:rFonts w:cstheme="minorHAnsi"/>
          <w:b/>
          <w:bCs/>
          <w:spacing w:val="-4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the</w:t>
      </w:r>
      <w:r w:rsidRPr="0051119A">
        <w:rPr>
          <w:rFonts w:cstheme="minorHAnsi"/>
          <w:b/>
          <w:bCs/>
          <w:spacing w:val="-2"/>
          <w:sz w:val="25"/>
        </w:rPr>
        <w:t xml:space="preserve"> </w:t>
      </w:r>
      <w:r w:rsidRPr="0051119A">
        <w:rPr>
          <w:rFonts w:cstheme="minorHAnsi"/>
          <w:b/>
          <w:bCs/>
          <w:sz w:val="25"/>
        </w:rPr>
        <w:t>202</w:t>
      </w:r>
      <w:r w:rsidR="006B581C">
        <w:rPr>
          <w:rFonts w:cstheme="minorHAnsi"/>
          <w:b/>
          <w:bCs/>
          <w:sz w:val="25"/>
        </w:rPr>
        <w:t>7</w:t>
      </w:r>
      <w:r w:rsidRPr="0051119A">
        <w:rPr>
          <w:rFonts w:cstheme="minorHAnsi"/>
          <w:b/>
          <w:bCs/>
          <w:sz w:val="25"/>
        </w:rPr>
        <w:t>/2</w:t>
      </w:r>
      <w:r>
        <w:rPr>
          <w:rFonts w:cstheme="minorHAnsi"/>
          <w:b/>
          <w:bCs/>
          <w:sz w:val="25"/>
        </w:rPr>
        <w:t>02</w:t>
      </w:r>
      <w:r w:rsidR="006B581C">
        <w:rPr>
          <w:rFonts w:cstheme="minorHAnsi"/>
          <w:b/>
          <w:bCs/>
          <w:sz w:val="25"/>
        </w:rPr>
        <w:t>8</w:t>
      </w:r>
      <w:r>
        <w:rPr>
          <w:rFonts w:cstheme="minorHAnsi"/>
          <w:b/>
          <w:bCs/>
          <w:spacing w:val="-2"/>
          <w:sz w:val="25"/>
        </w:rPr>
        <w:t xml:space="preserve"> school year</w:t>
      </w:r>
    </w:p>
    <w:p w14:paraId="74D8107A" w14:textId="77777777" w:rsidR="00675B60" w:rsidRDefault="00675B60" w:rsidP="00675B60">
      <w:pPr>
        <w:pStyle w:val="ListParagraph"/>
        <w:tabs>
          <w:tab w:val="left" w:pos="364"/>
        </w:tabs>
        <w:ind w:left="119" w:right="2491"/>
        <w:rPr>
          <w:rFonts w:cstheme="minorHAnsi"/>
          <w:sz w:val="25"/>
        </w:rPr>
      </w:pPr>
    </w:p>
    <w:p w14:paraId="1FFD1E85" w14:textId="0B4F4222" w:rsidR="00675B60" w:rsidRPr="000F0CDE" w:rsidRDefault="00675B60" w:rsidP="00675B60">
      <w:pPr>
        <w:pStyle w:val="ListParagraph"/>
        <w:widowControl w:val="0"/>
        <w:numPr>
          <w:ilvl w:val="0"/>
          <w:numId w:val="2"/>
        </w:numPr>
        <w:tabs>
          <w:tab w:val="left" w:pos="364"/>
        </w:tabs>
        <w:autoSpaceDE w:val="0"/>
        <w:autoSpaceDN w:val="0"/>
        <w:spacing w:after="0" w:line="240" w:lineRule="auto"/>
        <w:ind w:right="2491"/>
        <w:contextualSpacing w:val="0"/>
        <w:rPr>
          <w:rFonts w:cstheme="minorHAnsi"/>
          <w:sz w:val="25"/>
        </w:rPr>
      </w:pPr>
      <w:r w:rsidRPr="000F0CDE">
        <w:rPr>
          <w:rFonts w:cstheme="minorHAnsi"/>
          <w:sz w:val="25"/>
        </w:rPr>
        <w:t xml:space="preserve">The number of places being made available in 1st </w:t>
      </w:r>
      <w:r>
        <w:rPr>
          <w:rFonts w:cstheme="minorHAnsi"/>
          <w:sz w:val="25"/>
        </w:rPr>
        <w:t>Y</w:t>
      </w:r>
      <w:r w:rsidRPr="000F0CDE">
        <w:rPr>
          <w:rFonts w:cstheme="minorHAnsi"/>
          <w:sz w:val="25"/>
        </w:rPr>
        <w:t xml:space="preserve">ear is </w:t>
      </w:r>
      <w:r w:rsidRPr="0051119A">
        <w:rPr>
          <w:rFonts w:cstheme="minorHAnsi"/>
          <w:b/>
          <w:bCs/>
          <w:sz w:val="25"/>
        </w:rPr>
        <w:t>1</w:t>
      </w:r>
      <w:r w:rsidR="006B581C">
        <w:rPr>
          <w:rFonts w:cstheme="minorHAnsi"/>
          <w:b/>
          <w:bCs/>
          <w:sz w:val="25"/>
        </w:rPr>
        <w:t>20</w:t>
      </w:r>
    </w:p>
    <w:p w14:paraId="4C889414" w14:textId="77777777" w:rsidR="00675B60" w:rsidRDefault="00675B60" w:rsidP="00675B60">
      <w:pPr>
        <w:spacing w:line="242" w:lineRule="auto"/>
        <w:ind w:left="119" w:right="682"/>
        <w:rPr>
          <w:rFonts w:cstheme="minorHAnsi"/>
          <w:sz w:val="25"/>
        </w:rPr>
      </w:pPr>
    </w:p>
    <w:p w14:paraId="2EA5B336" w14:textId="5DAD7CB1" w:rsidR="00675B60" w:rsidRPr="0051119A" w:rsidRDefault="00675B60" w:rsidP="00675B60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after="0" w:line="242" w:lineRule="auto"/>
        <w:ind w:right="682"/>
        <w:contextualSpacing w:val="0"/>
        <w:rPr>
          <w:rFonts w:cstheme="minorHAnsi"/>
          <w:sz w:val="25"/>
        </w:rPr>
      </w:pPr>
      <w:r w:rsidRPr="0051119A">
        <w:rPr>
          <w:rFonts w:cstheme="minorHAnsi"/>
          <w:sz w:val="25"/>
        </w:rPr>
        <w:t>The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number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of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places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being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made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available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in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the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special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class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catering</w:t>
      </w:r>
      <w:r w:rsidRPr="0051119A">
        <w:rPr>
          <w:rFonts w:cstheme="minorHAnsi"/>
          <w:spacing w:val="-5"/>
          <w:sz w:val="25"/>
        </w:rPr>
        <w:t xml:space="preserve"> </w:t>
      </w:r>
      <w:r w:rsidRPr="0051119A">
        <w:rPr>
          <w:rFonts w:cstheme="minorHAnsi"/>
          <w:sz w:val="25"/>
        </w:rPr>
        <w:t xml:space="preserve">for students </w:t>
      </w:r>
      <w:r w:rsidR="006B581C">
        <w:rPr>
          <w:rFonts w:cstheme="minorHAnsi"/>
          <w:sz w:val="25"/>
        </w:rPr>
        <w:tab/>
      </w:r>
      <w:r w:rsidRPr="0051119A">
        <w:rPr>
          <w:rFonts w:cstheme="minorHAnsi"/>
          <w:b/>
          <w:bCs/>
          <w:spacing w:val="-4"/>
          <w:sz w:val="25"/>
        </w:rPr>
        <w:t>N/A</w:t>
      </w:r>
    </w:p>
    <w:p w14:paraId="25D8E055" w14:textId="29309B03" w:rsidR="00675B60" w:rsidRPr="0051119A" w:rsidRDefault="00675B60" w:rsidP="00675B60">
      <w:pPr>
        <w:pStyle w:val="ListParagraph"/>
        <w:widowControl w:val="0"/>
        <w:numPr>
          <w:ilvl w:val="0"/>
          <w:numId w:val="2"/>
        </w:numPr>
        <w:tabs>
          <w:tab w:val="left" w:pos="364"/>
        </w:tabs>
        <w:autoSpaceDE w:val="0"/>
        <w:autoSpaceDN w:val="0"/>
        <w:spacing w:before="300" w:after="0" w:line="240" w:lineRule="auto"/>
        <w:ind w:right="1004"/>
        <w:contextualSpacing w:val="0"/>
        <w:rPr>
          <w:rFonts w:cstheme="minorHAnsi"/>
          <w:sz w:val="25"/>
        </w:rPr>
      </w:pPr>
      <w:r w:rsidRPr="0051119A">
        <w:rPr>
          <w:rFonts w:cstheme="minorHAnsi"/>
          <w:sz w:val="25"/>
        </w:rPr>
        <w:t>Number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of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places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in</w:t>
      </w:r>
      <w:r w:rsidRPr="0051119A">
        <w:rPr>
          <w:rFonts w:cstheme="minorHAnsi"/>
          <w:spacing w:val="-5"/>
          <w:sz w:val="25"/>
        </w:rPr>
        <w:t xml:space="preserve"> </w:t>
      </w:r>
      <w:r w:rsidRPr="0051119A">
        <w:rPr>
          <w:rFonts w:cstheme="minorHAnsi"/>
          <w:sz w:val="25"/>
        </w:rPr>
        <w:t>1st</w:t>
      </w:r>
      <w:r w:rsidRPr="0051119A">
        <w:rPr>
          <w:rFonts w:cstheme="minorHAnsi"/>
          <w:spacing w:val="-1"/>
          <w:sz w:val="25"/>
        </w:rPr>
        <w:t xml:space="preserve"> </w:t>
      </w:r>
      <w:r w:rsidRPr="0051119A">
        <w:rPr>
          <w:rFonts w:cstheme="minorHAnsi"/>
          <w:sz w:val="25"/>
        </w:rPr>
        <w:t>Year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for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the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202</w:t>
      </w:r>
      <w:r w:rsidR="006B581C">
        <w:rPr>
          <w:rFonts w:cstheme="minorHAnsi"/>
          <w:sz w:val="25"/>
        </w:rPr>
        <w:t>6</w:t>
      </w:r>
      <w:r w:rsidRPr="0051119A">
        <w:rPr>
          <w:rFonts w:cstheme="minorHAnsi"/>
          <w:sz w:val="25"/>
        </w:rPr>
        <w:t>/2</w:t>
      </w:r>
      <w:r w:rsidR="006B581C">
        <w:rPr>
          <w:rFonts w:cstheme="minorHAnsi"/>
          <w:sz w:val="25"/>
        </w:rPr>
        <w:t>7</w:t>
      </w:r>
      <w:r w:rsidRPr="0051119A">
        <w:rPr>
          <w:rFonts w:cstheme="minorHAnsi"/>
          <w:spacing w:val="-1"/>
          <w:sz w:val="25"/>
        </w:rPr>
        <w:t xml:space="preserve"> </w:t>
      </w:r>
      <w:r w:rsidRPr="0051119A">
        <w:rPr>
          <w:rFonts w:cstheme="minorHAnsi"/>
          <w:sz w:val="25"/>
        </w:rPr>
        <w:t>school</w:t>
      </w:r>
      <w:r w:rsidRPr="0051119A">
        <w:rPr>
          <w:rFonts w:cstheme="minorHAnsi"/>
          <w:spacing w:val="-4"/>
          <w:sz w:val="25"/>
        </w:rPr>
        <w:t xml:space="preserve"> </w:t>
      </w:r>
      <w:r w:rsidRPr="0051119A">
        <w:rPr>
          <w:rFonts w:cstheme="minorHAnsi"/>
          <w:sz w:val="25"/>
        </w:rPr>
        <w:t>year</w:t>
      </w:r>
      <w:r w:rsidRPr="0051119A">
        <w:rPr>
          <w:rFonts w:cstheme="minorHAnsi"/>
          <w:spacing w:val="-2"/>
          <w:sz w:val="25"/>
        </w:rPr>
        <w:t xml:space="preserve"> </w:t>
      </w:r>
      <w:r w:rsidRPr="0051119A">
        <w:rPr>
          <w:rFonts w:cstheme="minorHAnsi"/>
          <w:sz w:val="25"/>
        </w:rPr>
        <w:t>which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>were</w:t>
      </w:r>
      <w:r w:rsidRPr="0051119A">
        <w:rPr>
          <w:rFonts w:cstheme="minorHAnsi"/>
          <w:spacing w:val="-1"/>
          <w:sz w:val="25"/>
        </w:rPr>
        <w:t xml:space="preserve"> </w:t>
      </w:r>
      <w:r w:rsidRPr="0051119A">
        <w:rPr>
          <w:rFonts w:cstheme="minorHAnsi"/>
          <w:sz w:val="25"/>
        </w:rPr>
        <w:t>offered</w:t>
      </w:r>
      <w:r w:rsidRPr="0051119A">
        <w:rPr>
          <w:rFonts w:cstheme="minorHAnsi"/>
          <w:spacing w:val="-3"/>
          <w:sz w:val="25"/>
        </w:rPr>
        <w:t xml:space="preserve"> </w:t>
      </w:r>
      <w:r w:rsidRPr="0051119A">
        <w:rPr>
          <w:rFonts w:cstheme="minorHAnsi"/>
          <w:sz w:val="25"/>
        </w:rPr>
        <w:t xml:space="preserve">and accepted before 1st February 2020 is </w:t>
      </w:r>
      <w:r w:rsidRPr="0051119A">
        <w:rPr>
          <w:rFonts w:cstheme="minorHAnsi"/>
          <w:b/>
          <w:bCs/>
          <w:sz w:val="25"/>
        </w:rPr>
        <w:t>0</w:t>
      </w:r>
    </w:p>
    <w:p w14:paraId="0C22DBD2" w14:textId="77777777" w:rsidR="00675B60" w:rsidRPr="000F0CDE" w:rsidRDefault="00675B60" w:rsidP="00675B60">
      <w:pPr>
        <w:pStyle w:val="ListParagraph"/>
        <w:widowControl w:val="0"/>
        <w:numPr>
          <w:ilvl w:val="0"/>
          <w:numId w:val="2"/>
        </w:numPr>
        <w:tabs>
          <w:tab w:val="left" w:pos="364"/>
        </w:tabs>
        <w:autoSpaceDE w:val="0"/>
        <w:autoSpaceDN w:val="0"/>
        <w:spacing w:before="304" w:after="0" w:line="240" w:lineRule="auto"/>
        <w:ind w:right="98"/>
        <w:contextualSpacing w:val="0"/>
        <w:rPr>
          <w:rFonts w:cstheme="minorHAnsi"/>
          <w:sz w:val="25"/>
        </w:rPr>
      </w:pPr>
      <w:r w:rsidRPr="000F0CDE">
        <w:rPr>
          <w:rFonts w:cstheme="minorHAnsi"/>
          <w:sz w:val="25"/>
        </w:rPr>
        <w:t>The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number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of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places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for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1st</w:t>
      </w:r>
      <w:r w:rsidRPr="000F0CDE">
        <w:rPr>
          <w:rFonts w:cstheme="minorHAnsi"/>
          <w:spacing w:val="-4"/>
          <w:sz w:val="25"/>
        </w:rPr>
        <w:t xml:space="preserve"> </w:t>
      </w:r>
      <w:r>
        <w:rPr>
          <w:rFonts w:cstheme="minorHAnsi"/>
          <w:sz w:val="25"/>
        </w:rPr>
        <w:t>Y</w:t>
      </w:r>
      <w:r w:rsidRPr="000F0CDE">
        <w:rPr>
          <w:rFonts w:cstheme="minorHAnsi"/>
          <w:sz w:val="25"/>
        </w:rPr>
        <w:t>ear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that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were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offered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and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accepted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prior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to</w:t>
      </w:r>
      <w:r w:rsidRPr="000F0CDE">
        <w:rPr>
          <w:rFonts w:cstheme="minorHAnsi"/>
          <w:spacing w:val="-2"/>
          <w:sz w:val="25"/>
        </w:rPr>
        <w:t xml:space="preserve"> </w:t>
      </w:r>
      <w:r w:rsidRPr="000F0CDE">
        <w:rPr>
          <w:rFonts w:cstheme="minorHAnsi"/>
          <w:sz w:val="25"/>
        </w:rPr>
        <w:t>the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coming</w:t>
      </w:r>
      <w:r w:rsidRPr="000F0CDE">
        <w:rPr>
          <w:rFonts w:cstheme="minorHAnsi"/>
          <w:spacing w:val="-3"/>
          <w:sz w:val="25"/>
        </w:rPr>
        <w:t xml:space="preserve"> </w:t>
      </w:r>
      <w:r w:rsidRPr="000F0CDE">
        <w:rPr>
          <w:rFonts w:cstheme="minorHAnsi"/>
          <w:sz w:val="25"/>
        </w:rPr>
        <w:t>into operation of section 62 of the Education (Admission to Schools) Act 2018 on February 1st</w:t>
      </w:r>
      <w:proofErr w:type="gramStart"/>
      <w:r w:rsidRPr="000F0CDE">
        <w:rPr>
          <w:rFonts w:cstheme="minorHAnsi"/>
          <w:sz w:val="25"/>
        </w:rPr>
        <w:t xml:space="preserve"> 2020</w:t>
      </w:r>
      <w:proofErr w:type="gramEnd"/>
      <w:r w:rsidRPr="000F0CDE">
        <w:rPr>
          <w:rFonts w:cstheme="minorHAnsi"/>
          <w:sz w:val="25"/>
        </w:rPr>
        <w:t xml:space="preserve">, is </w:t>
      </w:r>
      <w:r w:rsidRPr="0051119A">
        <w:rPr>
          <w:rFonts w:cstheme="minorHAnsi"/>
          <w:b/>
          <w:bCs/>
          <w:sz w:val="25"/>
        </w:rPr>
        <w:t>0</w:t>
      </w:r>
    </w:p>
    <w:p w14:paraId="3057D0F2" w14:textId="77777777" w:rsidR="00675B60" w:rsidRDefault="00675B60" w:rsidP="00675B60"/>
    <w:p w14:paraId="33F79C98" w14:textId="77777777" w:rsidR="00675B60" w:rsidRDefault="00675B60" w:rsidP="00675B60"/>
    <w:p w14:paraId="5CB363FC" w14:textId="77777777" w:rsidR="005B0E2E" w:rsidRDefault="005B0E2E"/>
    <w:sectPr w:rsidR="005B0E2E" w:rsidSect="00675B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00870"/>
    <w:multiLevelType w:val="hybridMultilevel"/>
    <w:tmpl w:val="C8888C62"/>
    <w:lvl w:ilvl="0" w:tplc="1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" w15:restartNumberingAfterBreak="0">
    <w:nsid w:val="24561D52"/>
    <w:multiLevelType w:val="hybridMultilevel"/>
    <w:tmpl w:val="C6BEDF36"/>
    <w:lvl w:ilvl="0" w:tplc="1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42DF2CDE"/>
    <w:multiLevelType w:val="hybridMultilevel"/>
    <w:tmpl w:val="119AC304"/>
    <w:lvl w:ilvl="0" w:tplc="1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57A35873"/>
    <w:multiLevelType w:val="hybridMultilevel"/>
    <w:tmpl w:val="CF9E7F1A"/>
    <w:lvl w:ilvl="0" w:tplc="954E4F28">
      <w:start w:val="1"/>
      <w:numFmt w:val="decimal"/>
      <w:lvlText w:val="%1."/>
      <w:lvlJc w:val="left"/>
      <w:pPr>
        <w:ind w:left="366" w:hanging="24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99"/>
        <w:sz w:val="25"/>
        <w:szCs w:val="25"/>
        <w:lang w:val="en-US" w:eastAsia="en-US" w:bidi="ar-SA"/>
      </w:rPr>
    </w:lvl>
    <w:lvl w:ilvl="1" w:tplc="137A8162">
      <w:numFmt w:val="bullet"/>
      <w:lvlText w:val="•"/>
      <w:lvlJc w:val="left"/>
      <w:pPr>
        <w:ind w:left="1287" w:hanging="248"/>
      </w:pPr>
      <w:rPr>
        <w:rFonts w:hint="default"/>
        <w:lang w:val="en-US" w:eastAsia="en-US" w:bidi="ar-SA"/>
      </w:rPr>
    </w:lvl>
    <w:lvl w:ilvl="2" w:tplc="1E9EE30A">
      <w:numFmt w:val="bullet"/>
      <w:lvlText w:val="•"/>
      <w:lvlJc w:val="left"/>
      <w:pPr>
        <w:ind w:left="2214" w:hanging="248"/>
      </w:pPr>
      <w:rPr>
        <w:rFonts w:hint="default"/>
        <w:lang w:val="en-US" w:eastAsia="en-US" w:bidi="ar-SA"/>
      </w:rPr>
    </w:lvl>
    <w:lvl w:ilvl="3" w:tplc="75E073BA">
      <w:numFmt w:val="bullet"/>
      <w:lvlText w:val="•"/>
      <w:lvlJc w:val="left"/>
      <w:pPr>
        <w:ind w:left="3141" w:hanging="248"/>
      </w:pPr>
      <w:rPr>
        <w:rFonts w:hint="default"/>
        <w:lang w:val="en-US" w:eastAsia="en-US" w:bidi="ar-SA"/>
      </w:rPr>
    </w:lvl>
    <w:lvl w:ilvl="4" w:tplc="1F928054">
      <w:numFmt w:val="bullet"/>
      <w:lvlText w:val="•"/>
      <w:lvlJc w:val="left"/>
      <w:pPr>
        <w:ind w:left="4068" w:hanging="248"/>
      </w:pPr>
      <w:rPr>
        <w:rFonts w:hint="default"/>
        <w:lang w:val="en-US" w:eastAsia="en-US" w:bidi="ar-SA"/>
      </w:rPr>
    </w:lvl>
    <w:lvl w:ilvl="5" w:tplc="A73404FA">
      <w:numFmt w:val="bullet"/>
      <w:lvlText w:val="•"/>
      <w:lvlJc w:val="left"/>
      <w:pPr>
        <w:ind w:left="4995" w:hanging="248"/>
      </w:pPr>
      <w:rPr>
        <w:rFonts w:hint="default"/>
        <w:lang w:val="en-US" w:eastAsia="en-US" w:bidi="ar-SA"/>
      </w:rPr>
    </w:lvl>
    <w:lvl w:ilvl="6" w:tplc="4CAE0EE0">
      <w:numFmt w:val="bullet"/>
      <w:lvlText w:val="•"/>
      <w:lvlJc w:val="left"/>
      <w:pPr>
        <w:ind w:left="5922" w:hanging="248"/>
      </w:pPr>
      <w:rPr>
        <w:rFonts w:hint="default"/>
        <w:lang w:val="en-US" w:eastAsia="en-US" w:bidi="ar-SA"/>
      </w:rPr>
    </w:lvl>
    <w:lvl w:ilvl="7" w:tplc="2A6E14C8">
      <w:numFmt w:val="bullet"/>
      <w:lvlText w:val="•"/>
      <w:lvlJc w:val="left"/>
      <w:pPr>
        <w:ind w:left="6849" w:hanging="248"/>
      </w:pPr>
      <w:rPr>
        <w:rFonts w:hint="default"/>
        <w:lang w:val="en-US" w:eastAsia="en-US" w:bidi="ar-SA"/>
      </w:rPr>
    </w:lvl>
    <w:lvl w:ilvl="8" w:tplc="B1E2C8B8">
      <w:numFmt w:val="bullet"/>
      <w:lvlText w:val="•"/>
      <w:lvlJc w:val="left"/>
      <w:pPr>
        <w:ind w:left="7776" w:hanging="248"/>
      </w:pPr>
      <w:rPr>
        <w:rFonts w:hint="default"/>
        <w:lang w:val="en-US" w:eastAsia="en-US" w:bidi="ar-SA"/>
      </w:rPr>
    </w:lvl>
  </w:abstractNum>
  <w:num w:numId="1" w16cid:durableId="1338727007">
    <w:abstractNumId w:val="3"/>
  </w:num>
  <w:num w:numId="2" w16cid:durableId="1649744674">
    <w:abstractNumId w:val="1"/>
  </w:num>
  <w:num w:numId="3" w16cid:durableId="1320697861">
    <w:abstractNumId w:val="2"/>
  </w:num>
  <w:num w:numId="4" w16cid:durableId="2068260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60"/>
    <w:rsid w:val="005B0E2E"/>
    <w:rsid w:val="00675B60"/>
    <w:rsid w:val="006B581C"/>
    <w:rsid w:val="00741227"/>
    <w:rsid w:val="007805B4"/>
    <w:rsid w:val="0089181D"/>
    <w:rsid w:val="00D23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61B9A"/>
  <w15:chartTrackingRefBased/>
  <w15:docId w15:val="{23562748-63DC-4215-B074-90F7DEEE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B60"/>
  </w:style>
  <w:style w:type="paragraph" w:styleId="Heading1">
    <w:name w:val="heading 1"/>
    <w:basedOn w:val="Normal"/>
    <w:next w:val="Normal"/>
    <w:link w:val="Heading1Char"/>
    <w:uiPriority w:val="9"/>
    <w:qFormat/>
    <w:rsid w:val="00675B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B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B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B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B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B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B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B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B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B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B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B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B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B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B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B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B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B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B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B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B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B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B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B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75B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B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B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B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B6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75B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75B60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75B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yfieldcollege.i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Carroll</dc:creator>
  <cp:keywords/>
  <dc:description/>
  <cp:lastModifiedBy>Rebecca Carroll</cp:lastModifiedBy>
  <cp:revision>2</cp:revision>
  <dcterms:created xsi:type="dcterms:W3CDTF">2026-06-23T12:18:00Z</dcterms:created>
  <dcterms:modified xsi:type="dcterms:W3CDTF">2026-09-22T14:04:00Z</dcterms:modified>
</cp:coreProperties>
</file>